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4D0E8" w14:textId="46B221D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8F219B" w:rsidRPr="006F6110">
        <w:rPr>
          <w:b/>
          <w:sz w:val="28"/>
          <w:szCs w:val="28"/>
        </w:rPr>
        <w:t xml:space="preserve"> </w:t>
      </w:r>
      <w:r w:rsidR="008F219B" w:rsidRPr="006F6110">
        <w:rPr>
          <w:sz w:val="28"/>
          <w:szCs w:val="28"/>
        </w:rPr>
        <w:t>A-</w:t>
      </w:r>
      <w:r w:rsidR="007C12D4">
        <w:rPr>
          <w:sz w:val="28"/>
          <w:szCs w:val="28"/>
        </w:rPr>
        <w:t>SPD 7</w:t>
      </w:r>
    </w:p>
    <w:p w14:paraId="0DC3C23A" w14:textId="56AFCD9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12D4" w:rsidRPr="007C12D4">
        <w:rPr>
          <w:rFonts w:eastAsia="Times New Roman"/>
          <w:b/>
          <w:sz w:val="28"/>
          <w:szCs w:val="28"/>
        </w:rPr>
        <w:t>Mastering the New Global History Regents Exam</w:t>
      </w:r>
    </w:p>
    <w:p w14:paraId="4C22D4AC" w14:textId="51A767A4" w:rsidR="00B11ADB" w:rsidRPr="006F6110" w:rsidRDefault="002A15C1" w:rsidP="00A41EBF">
      <w:pPr>
        <w:spacing w:before="120"/>
        <w:rPr>
          <w:b/>
          <w:sz w:val="28"/>
          <w:szCs w:val="28"/>
        </w:rPr>
      </w:pPr>
      <w:r w:rsidRPr="006F6110">
        <w:rPr>
          <w:b/>
          <w:sz w:val="28"/>
          <w:szCs w:val="28"/>
        </w:rPr>
        <w:t xml:space="preserve">Credit/Hours: </w:t>
      </w:r>
      <w:r w:rsidR="007C12D4">
        <w:rPr>
          <w:sz w:val="28"/>
          <w:szCs w:val="28"/>
        </w:rPr>
        <w:t>45</w:t>
      </w:r>
      <w:r w:rsidR="00B11ADB" w:rsidRPr="006F6110">
        <w:rPr>
          <w:sz w:val="28"/>
          <w:szCs w:val="28"/>
        </w:rPr>
        <w:t xml:space="preserve"> CTLE Hours</w:t>
      </w:r>
    </w:p>
    <w:p w14:paraId="29FEE13F" w14:textId="40E5FEB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2A15C1" w:rsidRPr="006F6110">
        <w:rPr>
          <w:sz w:val="28"/>
          <w:szCs w:val="28"/>
        </w:rPr>
        <w:t>/</w:t>
      </w:r>
      <w:r w:rsidR="00E91FD8" w:rsidRPr="006F6110">
        <w:rPr>
          <w:sz w:val="28"/>
          <w:szCs w:val="28"/>
        </w:rPr>
        <w:t>July 1 - August 9,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47654C01"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0EB5458C" w:rsidR="0078222A" w:rsidRPr="002A15C1" w:rsidRDefault="002A15C1" w:rsidP="0078222A">
      <w:r w:rsidRPr="002A15C1">
        <w:rPr>
          <w:b/>
        </w:rPr>
        <w:t>Name:</w:t>
      </w:r>
      <w:r>
        <w:t xml:space="preserve">     </w:t>
      </w:r>
      <w:r w:rsidR="008F219B">
        <w:t>Profe</w:t>
      </w:r>
      <w:r w:rsidR="007C12D4">
        <w:t>ssor Ronald Schorpp</w:t>
      </w:r>
    </w:p>
    <w:p w14:paraId="1B109C48" w14:textId="2609033C"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F04CB">
        <w:t>518-742-9812</w:t>
      </w:r>
    </w:p>
    <w:p w14:paraId="6748353E" w14:textId="0CB10DF2"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052BCA1C" w:rsidR="0078222A" w:rsidRDefault="009C018B" w:rsidP="0078222A">
      <w:r>
        <w:rPr>
          <w:rFonts w:eastAsia="Times New Roman"/>
        </w:rPr>
        <w:t>Th</w:t>
      </w:r>
      <w:r w:rsidR="00D05A84">
        <w:rPr>
          <w:rFonts w:eastAsia="Times New Roman"/>
        </w:rPr>
        <w:t>is course is designed for new US History and Government teachers or those teaching US History in a direct-consultant Special Education capacity.  It will provide an overview of the entire US History and Government scope and sequence, concentrating on content objectives from the NYS social studies Framework standards.  The course will also delve into some of the skills objectives that students will develop in the class.  It consists of mini-lectures, outside readings, discussions, and brief assessments.  By taking this course, teachers will be better prepared to tackle US History and Government classrooms and ensure their students’ success.</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258D5408" w:rsidR="0093729C" w:rsidRDefault="007C12D4" w:rsidP="0093729C">
      <w:r>
        <w:t xml:space="preserve">None, but it is recommended that you are currently teaching </w:t>
      </w:r>
      <w:r w:rsidR="00D05A84">
        <w:t>US History and Government</w:t>
      </w:r>
      <w:r>
        <w:t xml:space="preserve"> or are a direct-consultant teacher in a </w:t>
      </w:r>
      <w:r w:rsidR="00D05A84">
        <w:t xml:space="preserve">US </w:t>
      </w:r>
      <w:proofErr w:type="spellStart"/>
      <w:r w:rsidR="00D05A84">
        <w:t>History</w:t>
      </w:r>
      <w:r>
        <w:t>classroom</w:t>
      </w:r>
      <w:proofErr w:type="spellEnd"/>
      <w: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38D3D1F3" w14:textId="3AAD400B" w:rsidR="007D7FD1" w:rsidRDefault="001062A6" w:rsidP="007C12D4">
      <w:pPr>
        <w:rPr>
          <w:rStyle w:val="Strong"/>
          <w:b w:val="0"/>
          <w:i/>
        </w:rPr>
      </w:pPr>
      <w:r>
        <w:t>This is NOT a self-paced course. For this course will follow the course outlines which highlights the weekly learning activities and assignments.</w:t>
      </w:r>
      <w:r w:rsidR="007C12D4">
        <w:t xml:space="preserve">  </w:t>
      </w:r>
      <w:proofErr w:type="gramStart"/>
      <w:r w:rsidR="007C12D4">
        <w:t>All of</w:t>
      </w:r>
      <w:proofErr w:type="gramEnd"/>
      <w:r w:rsidR="007C12D4">
        <w:t xml:space="preserve"> the learning modules will be release in sequence and participants will have adequate time to complete all assignments and discussion posts.</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lastRenderedPageBreak/>
        <w:t xml:space="preserve">LEARNING </w:t>
      </w:r>
      <w:r w:rsidR="00FB2710">
        <w:rPr>
          <w:rStyle w:val="Strong"/>
          <w:rFonts w:ascii="Times New Roman" w:hAnsi="Times New Roman"/>
          <w:b/>
          <w:i w:val="0"/>
        </w:rPr>
        <w:t>OUTCOMES</w:t>
      </w:r>
    </w:p>
    <w:p w14:paraId="124EE78F" w14:textId="52AA97F8" w:rsidR="003E74C1" w:rsidRPr="003E74C1" w:rsidRDefault="003E74C1" w:rsidP="003E74C1">
      <w:r>
        <w:t xml:space="preserve">At the end of this course, </w:t>
      </w:r>
      <w:r w:rsidR="00D05A84">
        <w:t>participants</w:t>
      </w:r>
      <w:r>
        <w:t xml:space="preserve"> will: </w:t>
      </w:r>
    </w:p>
    <w:p w14:paraId="4AEE21D2" w14:textId="470F1B7B" w:rsidR="0078222A" w:rsidRDefault="00D05A84" w:rsidP="0078222A">
      <w:pPr>
        <w:numPr>
          <w:ilvl w:val="0"/>
          <w:numId w:val="5"/>
        </w:numPr>
      </w:pPr>
      <w:r>
        <w:t>Identify the essential content and skills objectives in US History and Government.</w:t>
      </w:r>
    </w:p>
    <w:p w14:paraId="5F7B51A7" w14:textId="296DD540" w:rsidR="005E11B9" w:rsidRDefault="007C12D4" w:rsidP="0078222A">
      <w:pPr>
        <w:numPr>
          <w:ilvl w:val="0"/>
          <w:numId w:val="5"/>
        </w:numPr>
      </w:pPr>
      <w:r>
        <w:t xml:space="preserve">Analyze </w:t>
      </w:r>
      <w:r w:rsidR="00DE62DB">
        <w:t>key events in US History through a careful examination of the social studies Framework.</w:t>
      </w:r>
    </w:p>
    <w:p w14:paraId="05C5FDFA" w14:textId="723417DA" w:rsidR="007C12D4" w:rsidRDefault="003A4D18" w:rsidP="007C12D4">
      <w:pPr>
        <w:pStyle w:val="ListParagraph"/>
        <w:numPr>
          <w:ilvl w:val="0"/>
          <w:numId w:val="5"/>
        </w:numPr>
      </w:pPr>
      <w:r>
        <w:t xml:space="preserve">Evaluate </w:t>
      </w:r>
      <w:r w:rsidR="00DE62DB">
        <w:t>important Constitutional principles necessary for civics education at the 11</w:t>
      </w:r>
      <w:r w:rsidR="00DE62DB" w:rsidRPr="00DE62DB">
        <w:rPr>
          <w:vertAlign w:val="superscript"/>
        </w:rPr>
        <w:t>th</w:t>
      </w:r>
      <w:r w:rsidR="00DE62DB">
        <w:t xml:space="preserve"> grade level.</w:t>
      </w:r>
    </w:p>
    <w:p w14:paraId="62CF8B7C" w14:textId="47B285A0" w:rsidR="003A4D18" w:rsidRDefault="003A4D18" w:rsidP="007C12D4">
      <w:pPr>
        <w:pStyle w:val="ListParagraph"/>
        <w:numPr>
          <w:ilvl w:val="0"/>
          <w:numId w:val="5"/>
        </w:numPr>
      </w:pPr>
      <w:r>
        <w:t xml:space="preserve">Develop teaching strategies to ensure student success </w:t>
      </w:r>
      <w:r w:rsidR="00DE62DB">
        <w:t xml:space="preserve">in US History and Government.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79162C76" w:rsidR="0078222A" w:rsidRDefault="0078222A" w:rsidP="0078222A">
      <w:pPr>
        <w:numPr>
          <w:ilvl w:val="0"/>
          <w:numId w:val="1"/>
        </w:numPr>
      </w:pPr>
      <w:r>
        <w:t xml:space="preserve">Share and reflect on </w:t>
      </w:r>
      <w:r w:rsidR="003A4D18">
        <w:t>the provided resources and readings.</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6157047" w:rsidR="0078222A" w:rsidRPr="00EC72F9" w:rsidRDefault="0078222A" w:rsidP="0078222A">
      <w:pPr>
        <w:rPr>
          <w:b/>
        </w:rPr>
      </w:pPr>
      <w:r>
        <w:t xml:space="preserve">This is a graduate level </w:t>
      </w:r>
      <w:r w:rsidR="003A4D18">
        <w:t>3</w:t>
      </w:r>
      <w:r>
        <w:t>-credit course</w:t>
      </w:r>
      <w:r w:rsidR="0012722E">
        <w:t xml:space="preserve"> for a total of </w:t>
      </w:r>
      <w:r w:rsidR="003A4D18">
        <w:t>45</w:t>
      </w:r>
      <w:r w:rsidR="0012722E">
        <w:t xml:space="preserve"> hours</w:t>
      </w:r>
      <w:r>
        <w:t xml:space="preserve">. </w:t>
      </w:r>
      <w:r w:rsidR="0012722E">
        <w:t xml:space="preserve">Therefore, you are expected to spend approximately </w:t>
      </w:r>
      <w:r w:rsidR="003A4D18">
        <w:t>10</w:t>
      </w:r>
      <w:r w:rsidR="0012722E">
        <w:t xml:space="preserve"> hours of work per week into the course.</w:t>
      </w:r>
      <w:r>
        <w:t xml:space="preserve"> Students are expected to log onto the class at least five (5) times per week. Students should read all posts by peers, participate thoughtfully in discussions, and submit assignments on time. </w:t>
      </w:r>
      <w:r>
        <w:rPr>
          <w:b/>
        </w:rPr>
        <w:t xml:space="preserve">Late assignments will be docked one full letter grade for each calendar day they are late unless you have </w:t>
      </w:r>
      <w:proofErr w:type="gramStart"/>
      <w:r>
        <w:rPr>
          <w:b/>
        </w:rPr>
        <w:t>made arrangements</w:t>
      </w:r>
      <w:proofErr w:type="gramEnd"/>
      <w:r>
        <w:rPr>
          <w:b/>
        </w:rPr>
        <w:t xml:space="preserve"> with me at least 2 days prior to the due date. </w:t>
      </w:r>
    </w:p>
    <w:p w14:paraId="41F2F749" w14:textId="77777777" w:rsidR="0078222A" w:rsidRDefault="0078222A" w:rsidP="0078222A">
      <w:pPr>
        <w:rPr>
          <w:b/>
        </w:rPr>
      </w:pPr>
    </w:p>
    <w:p w14:paraId="24BF9D04" w14:textId="77777777" w:rsidR="0078222A" w:rsidRDefault="0078222A" w:rsidP="0078222A">
      <w:r>
        <w:t xml:space="preserve">No accommodations will be provided until I have received formal notification from the </w:t>
      </w:r>
      <w:proofErr w:type="spellStart"/>
      <w:r>
        <w:t>UAlbany</w:t>
      </w:r>
      <w:proofErr w:type="spellEnd"/>
      <w:r>
        <w:t xml:space="preserve"> Office for Disabled Student Services of a documented disability.</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6FAB3F7D"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 xml:space="preserve">I will be available usually between 6AM-5PM Mondays through Friday and on and off on </w:t>
      </w:r>
      <w:r w:rsidR="00267617">
        <w:t>Saturday.</w:t>
      </w:r>
      <w:r w:rsidR="006711C6">
        <w:t xml:space="preserve"> </w:t>
      </w:r>
      <w:r w:rsidR="00267617">
        <w:t>I will be unavailable Sundays</w:t>
      </w:r>
      <w:r>
        <w:t>. Emails or questions occurring after 5PM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355085F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 generally attempt to keep up</w:t>
      </w:r>
    </w:p>
    <w:p w14:paraId="4C5A91A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with the most current research. If I see something that will support what we’re discussing, I will</w:t>
      </w:r>
    </w:p>
    <w:p w14:paraId="4993B673"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add the article to the required readings. I will inform you of any change in the syllabus via email,</w:t>
      </w:r>
    </w:p>
    <w:p w14:paraId="7191700E" w14:textId="77777777" w:rsidR="000A533A" w:rsidRDefault="000A533A" w:rsidP="000A533A">
      <w:pPr>
        <w:rPr>
          <w:rFonts w:eastAsiaTheme="minorHAnsi"/>
          <w:szCs w:val="24"/>
          <w:lang w:eastAsia="en-US"/>
        </w:rPr>
      </w:pP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3909D3CC" w:rsidR="0078222A" w:rsidRDefault="00713858" w:rsidP="008B6FED">
      <w:pPr>
        <w:rPr>
          <w:szCs w:val="24"/>
        </w:rPr>
      </w:pPr>
      <w:r>
        <w:rPr>
          <w:szCs w:val="24"/>
        </w:rPr>
        <w:t>No text will be used with this course. You will instead be reading mini-lectures and assigned articles related to t</w:t>
      </w:r>
      <w:r w:rsidR="00374A09">
        <w:rPr>
          <w:szCs w:val="24"/>
        </w:rPr>
        <w:t>he Learning Units as outlined in the Reading Matrix.</w:t>
      </w:r>
    </w:p>
    <w:p w14:paraId="1F70EB1B" w14:textId="0FC38BDD" w:rsidR="00374A09" w:rsidRDefault="00374A09" w:rsidP="008B6FED">
      <w:pPr>
        <w:rPr>
          <w:szCs w:val="24"/>
        </w:rPr>
      </w:pPr>
    </w:p>
    <w:p w14:paraId="5BD95E06" w14:textId="3F6DE311" w:rsidR="00374A09" w:rsidRPr="00374A09" w:rsidRDefault="00374A09" w:rsidP="008B6FED">
      <w:pPr>
        <w:rPr>
          <w:sz w:val="28"/>
          <w:szCs w:val="28"/>
        </w:rPr>
      </w:pPr>
      <w:r w:rsidRPr="00374A09">
        <w:rPr>
          <w:sz w:val="28"/>
          <w:szCs w:val="28"/>
        </w:rPr>
        <w:lastRenderedPageBreak/>
        <w:t>Reading Matrix</w:t>
      </w:r>
    </w:p>
    <w:p w14:paraId="3F400635" w14:textId="77777777" w:rsidR="00FB2710" w:rsidRDefault="00FB2710" w:rsidP="0078222A">
      <w:pPr>
        <w:rPr>
          <w:i/>
        </w:rPr>
      </w:pPr>
    </w:p>
    <w:tbl>
      <w:tblPr>
        <w:tblStyle w:val="TableGrid"/>
        <w:tblW w:w="9535" w:type="dxa"/>
        <w:tblLook w:val="04A0" w:firstRow="1" w:lastRow="0" w:firstColumn="1" w:lastColumn="0" w:noHBand="0" w:noVBand="1"/>
      </w:tblPr>
      <w:tblGrid>
        <w:gridCol w:w="1041"/>
        <w:gridCol w:w="2824"/>
        <w:gridCol w:w="5670"/>
      </w:tblGrid>
      <w:tr w:rsidR="00FF13B7" w:rsidRPr="00D6788F" w14:paraId="6DC0B9B6" w14:textId="77777777" w:rsidTr="00FF13B7">
        <w:trPr>
          <w:cantSplit/>
          <w:trHeight w:val="1134"/>
        </w:trPr>
        <w:tc>
          <w:tcPr>
            <w:tcW w:w="1041" w:type="dxa"/>
            <w:shd w:val="clear" w:color="auto" w:fill="B4C6E7" w:themeFill="accent1" w:themeFillTint="66"/>
          </w:tcPr>
          <w:p w14:paraId="2B7B3886" w14:textId="391D1466" w:rsidR="00FF13B7" w:rsidRPr="00D6788F" w:rsidRDefault="00FF13B7" w:rsidP="00072631">
            <w:pPr>
              <w:spacing w:before="120" w:after="120"/>
              <w:rPr>
                <w:b/>
              </w:rPr>
            </w:pPr>
            <w:r>
              <w:rPr>
                <w:b/>
              </w:rPr>
              <w:t>Unit</w:t>
            </w:r>
          </w:p>
        </w:tc>
        <w:tc>
          <w:tcPr>
            <w:tcW w:w="2824" w:type="dxa"/>
            <w:shd w:val="clear" w:color="auto" w:fill="B4C6E7" w:themeFill="accent1" w:themeFillTint="66"/>
          </w:tcPr>
          <w:p w14:paraId="391E408E" w14:textId="23F46C1C" w:rsidR="00FF13B7" w:rsidRPr="00D6788F" w:rsidRDefault="00FF13B7" w:rsidP="00072631">
            <w:pPr>
              <w:spacing w:before="120" w:after="120"/>
              <w:rPr>
                <w:b/>
                <w:sz w:val="22"/>
              </w:rPr>
            </w:pPr>
            <w:r>
              <w:rPr>
                <w:b/>
                <w:sz w:val="22"/>
              </w:rPr>
              <w:t>Learning Unit</w:t>
            </w:r>
          </w:p>
        </w:tc>
        <w:tc>
          <w:tcPr>
            <w:tcW w:w="5670" w:type="dxa"/>
            <w:shd w:val="clear" w:color="auto" w:fill="B4C6E7" w:themeFill="accent1" w:themeFillTint="66"/>
          </w:tcPr>
          <w:p w14:paraId="6BD412D5" w14:textId="4DFFDA96" w:rsidR="00FF13B7" w:rsidRDefault="00FF13B7" w:rsidP="00072631">
            <w:pPr>
              <w:spacing w:before="120" w:after="120"/>
              <w:rPr>
                <w:b/>
                <w:sz w:val="22"/>
              </w:rPr>
            </w:pPr>
            <w:r>
              <w:rPr>
                <w:b/>
                <w:sz w:val="22"/>
              </w:rPr>
              <w:t xml:space="preserve">Readings </w:t>
            </w:r>
            <w:r w:rsidR="003A4D18">
              <w:rPr>
                <w:b/>
                <w:sz w:val="22"/>
              </w:rPr>
              <w:t>and Assignments</w:t>
            </w:r>
            <w:r>
              <w:rPr>
                <w:b/>
                <w:sz w:val="22"/>
              </w:rPr>
              <w:t>.</w:t>
            </w:r>
          </w:p>
          <w:p w14:paraId="589F610D" w14:textId="7D280DE3" w:rsidR="000A533A" w:rsidRPr="000A533A" w:rsidRDefault="000A533A" w:rsidP="000A533A">
            <w:r w:rsidRPr="000A533A">
              <w:t>Learning Unit Readings (subject to change)</w:t>
            </w:r>
          </w:p>
        </w:tc>
      </w:tr>
      <w:tr w:rsidR="00FF13B7" w14:paraId="52BC230A" w14:textId="77777777" w:rsidTr="00FF13B7">
        <w:trPr>
          <w:cantSplit/>
          <w:trHeight w:val="1134"/>
        </w:trPr>
        <w:tc>
          <w:tcPr>
            <w:tcW w:w="1041" w:type="dxa"/>
            <w:shd w:val="clear" w:color="auto" w:fill="B4C6E7" w:themeFill="accent1" w:themeFillTint="66"/>
          </w:tcPr>
          <w:p w14:paraId="15A17ED8" w14:textId="5E1E3FDA" w:rsidR="00FF13B7" w:rsidRPr="00425CD6" w:rsidRDefault="00FF13B7" w:rsidP="00072631">
            <w:pPr>
              <w:spacing w:before="120" w:after="120"/>
              <w:jc w:val="both"/>
              <w:rPr>
                <w:b/>
                <w:sz w:val="28"/>
                <w:szCs w:val="28"/>
              </w:rPr>
            </w:pPr>
            <w:r>
              <w:rPr>
                <w:b/>
                <w:sz w:val="28"/>
                <w:szCs w:val="28"/>
              </w:rPr>
              <w:t>1</w:t>
            </w:r>
          </w:p>
        </w:tc>
        <w:tc>
          <w:tcPr>
            <w:tcW w:w="2824" w:type="dxa"/>
          </w:tcPr>
          <w:p w14:paraId="78CC3E33" w14:textId="230214EA" w:rsidR="00FF13B7" w:rsidRDefault="003A4D18" w:rsidP="00FF13B7">
            <w:r w:rsidRPr="003A4D18">
              <w:t xml:space="preserve">Learning Unit 1: </w:t>
            </w:r>
            <w:r w:rsidR="00DE62DB">
              <w:t>Colonial Foundations through the Development of the US Constitution (1607-1787)</w:t>
            </w:r>
          </w:p>
          <w:p w14:paraId="6F8BE488" w14:textId="77777777" w:rsidR="00FF13B7" w:rsidRDefault="00FF13B7" w:rsidP="00072631">
            <w:pPr>
              <w:spacing w:before="120" w:after="120"/>
            </w:pPr>
          </w:p>
        </w:tc>
        <w:tc>
          <w:tcPr>
            <w:tcW w:w="5670" w:type="dxa"/>
          </w:tcPr>
          <w:p w14:paraId="76C02D78" w14:textId="77777777" w:rsidR="00031883" w:rsidRPr="00DE62DB" w:rsidRDefault="00DE62DB" w:rsidP="003A4D18">
            <w:pPr>
              <w:pStyle w:val="ListParagraph"/>
              <w:numPr>
                <w:ilvl w:val="0"/>
                <w:numId w:val="9"/>
              </w:numPr>
              <w:rPr>
                <w:i/>
              </w:rPr>
            </w:pPr>
            <w:r>
              <w:t>Unit notes/mini lecture</w:t>
            </w:r>
          </w:p>
          <w:p w14:paraId="75B56DF9" w14:textId="77777777" w:rsidR="00DE62DB" w:rsidRPr="00DE62DB" w:rsidRDefault="00DE62DB" w:rsidP="003A4D18">
            <w:pPr>
              <w:pStyle w:val="ListParagraph"/>
              <w:numPr>
                <w:ilvl w:val="0"/>
                <w:numId w:val="9"/>
              </w:numPr>
              <w:rPr>
                <w:i/>
              </w:rPr>
            </w:pPr>
            <w:r>
              <w:t>Outside article(s)</w:t>
            </w:r>
          </w:p>
          <w:p w14:paraId="4D965B9D" w14:textId="77777777" w:rsidR="00DE62DB" w:rsidRPr="00DE62DB" w:rsidRDefault="00DE62DB" w:rsidP="003A4D18">
            <w:pPr>
              <w:pStyle w:val="ListParagraph"/>
              <w:numPr>
                <w:ilvl w:val="0"/>
                <w:numId w:val="9"/>
              </w:numPr>
              <w:rPr>
                <w:i/>
              </w:rPr>
            </w:pPr>
            <w:r>
              <w:t>Video clip</w:t>
            </w:r>
          </w:p>
          <w:p w14:paraId="7090688E" w14:textId="77777777" w:rsidR="00DE62DB" w:rsidRPr="00DE62DB" w:rsidRDefault="00DE62DB" w:rsidP="003A4D18">
            <w:pPr>
              <w:pStyle w:val="ListParagraph"/>
              <w:numPr>
                <w:ilvl w:val="0"/>
                <w:numId w:val="9"/>
              </w:numPr>
              <w:rPr>
                <w:i/>
              </w:rPr>
            </w:pPr>
            <w:r>
              <w:t>Discussion post</w:t>
            </w:r>
          </w:p>
          <w:p w14:paraId="64CB1ADB" w14:textId="7903B89A" w:rsidR="00DE62DB" w:rsidRPr="003A4D18" w:rsidRDefault="00DE62DB" w:rsidP="003A4D18">
            <w:pPr>
              <w:pStyle w:val="ListParagraph"/>
              <w:numPr>
                <w:ilvl w:val="0"/>
                <w:numId w:val="9"/>
              </w:numPr>
              <w:rPr>
                <w:i/>
              </w:rPr>
            </w:pPr>
            <w:r>
              <w:t>Assessment</w:t>
            </w:r>
          </w:p>
        </w:tc>
      </w:tr>
      <w:tr w:rsidR="00FF13B7" w14:paraId="7B15C7B8" w14:textId="77777777" w:rsidTr="00FF13B7">
        <w:tc>
          <w:tcPr>
            <w:tcW w:w="1041" w:type="dxa"/>
            <w:shd w:val="clear" w:color="auto" w:fill="B4C6E7" w:themeFill="accent1" w:themeFillTint="66"/>
          </w:tcPr>
          <w:p w14:paraId="169920BC" w14:textId="183A6A10" w:rsidR="00FF13B7" w:rsidRPr="00DB6668" w:rsidRDefault="00DB6668" w:rsidP="00072631">
            <w:pPr>
              <w:spacing w:before="120" w:after="120"/>
              <w:rPr>
                <w:b/>
              </w:rPr>
            </w:pPr>
            <w:r w:rsidRPr="00DB6668">
              <w:rPr>
                <w:b/>
              </w:rPr>
              <w:t>2</w:t>
            </w:r>
          </w:p>
        </w:tc>
        <w:tc>
          <w:tcPr>
            <w:tcW w:w="2824" w:type="dxa"/>
          </w:tcPr>
          <w:p w14:paraId="0B898792" w14:textId="10C09326" w:rsidR="00FF13B7" w:rsidRDefault="003A4D18" w:rsidP="003A4D18">
            <w:r w:rsidRPr="003A4D18">
              <w:t xml:space="preserve">Learning Unit 2: </w:t>
            </w:r>
            <w:r w:rsidR="00DE62DB">
              <w:t>Early Republic through the Civil War (1787-1865)</w:t>
            </w:r>
          </w:p>
        </w:tc>
        <w:tc>
          <w:tcPr>
            <w:tcW w:w="5670" w:type="dxa"/>
          </w:tcPr>
          <w:p w14:paraId="67B55E68" w14:textId="77777777" w:rsidR="00DE62DB" w:rsidRDefault="00DE62DB" w:rsidP="00DE62DB">
            <w:pPr>
              <w:pStyle w:val="ListParagraph"/>
              <w:numPr>
                <w:ilvl w:val="0"/>
                <w:numId w:val="6"/>
              </w:numPr>
            </w:pPr>
            <w:r>
              <w:t>Unit notes/mini lecture</w:t>
            </w:r>
          </w:p>
          <w:p w14:paraId="33F3A6B4" w14:textId="77777777" w:rsidR="00DE62DB" w:rsidRDefault="00DE62DB" w:rsidP="00DE62DB">
            <w:pPr>
              <w:pStyle w:val="ListParagraph"/>
              <w:numPr>
                <w:ilvl w:val="0"/>
                <w:numId w:val="6"/>
              </w:numPr>
            </w:pPr>
            <w:r>
              <w:t>Outside article(s)</w:t>
            </w:r>
          </w:p>
          <w:p w14:paraId="254F28F3" w14:textId="77777777" w:rsidR="00DE62DB" w:rsidRDefault="00DE62DB" w:rsidP="00DE62DB">
            <w:pPr>
              <w:pStyle w:val="ListParagraph"/>
              <w:numPr>
                <w:ilvl w:val="0"/>
                <w:numId w:val="6"/>
              </w:numPr>
            </w:pPr>
            <w:r>
              <w:t>Video clip</w:t>
            </w:r>
          </w:p>
          <w:p w14:paraId="68E2B8C8" w14:textId="77777777" w:rsidR="00DE62DB" w:rsidRDefault="00DE62DB" w:rsidP="00DE62DB">
            <w:pPr>
              <w:pStyle w:val="ListParagraph"/>
              <w:numPr>
                <w:ilvl w:val="0"/>
                <w:numId w:val="6"/>
              </w:numPr>
            </w:pPr>
            <w:r>
              <w:t>Discussion post</w:t>
            </w:r>
          </w:p>
          <w:p w14:paraId="36229327" w14:textId="5CD7CDEF" w:rsidR="00031883" w:rsidRDefault="00DE62DB" w:rsidP="00DE62DB">
            <w:pPr>
              <w:pStyle w:val="ListParagraph"/>
              <w:numPr>
                <w:ilvl w:val="0"/>
                <w:numId w:val="6"/>
              </w:numPr>
            </w:pPr>
            <w:r>
              <w:t>Assessment</w:t>
            </w:r>
          </w:p>
        </w:tc>
      </w:tr>
      <w:tr w:rsidR="00FF13B7" w14:paraId="3FC4E7F6" w14:textId="77777777" w:rsidTr="00FF13B7">
        <w:tc>
          <w:tcPr>
            <w:tcW w:w="1041" w:type="dxa"/>
            <w:shd w:val="clear" w:color="auto" w:fill="B4C6E7" w:themeFill="accent1" w:themeFillTint="66"/>
          </w:tcPr>
          <w:p w14:paraId="0D9BD5A8" w14:textId="12212E72" w:rsidR="00FF13B7" w:rsidRPr="00DB6668" w:rsidRDefault="00DB6668" w:rsidP="00072631">
            <w:pPr>
              <w:spacing w:before="120" w:after="120"/>
              <w:rPr>
                <w:b/>
              </w:rPr>
            </w:pPr>
            <w:r w:rsidRPr="00DB6668">
              <w:rPr>
                <w:b/>
              </w:rPr>
              <w:t>3</w:t>
            </w:r>
          </w:p>
        </w:tc>
        <w:tc>
          <w:tcPr>
            <w:tcW w:w="2824" w:type="dxa"/>
          </w:tcPr>
          <w:p w14:paraId="0787B8C4" w14:textId="77777777" w:rsidR="00FF13B7" w:rsidRDefault="003A4D18" w:rsidP="00072631">
            <w:pPr>
              <w:spacing w:before="120" w:after="120"/>
            </w:pPr>
            <w:r w:rsidRPr="003A4D18">
              <w:t>Learning Unit 3</w:t>
            </w:r>
            <w:r w:rsidR="00DE62DB">
              <w:t>: Reconstruction through the Great Depression</w:t>
            </w:r>
          </w:p>
          <w:p w14:paraId="2E605298" w14:textId="30E5C46D" w:rsidR="00DE62DB" w:rsidRDefault="00DE62DB" w:rsidP="00072631">
            <w:pPr>
              <w:spacing w:before="120" w:after="120"/>
            </w:pPr>
            <w:r>
              <w:t>(1865-1939)</w:t>
            </w:r>
          </w:p>
        </w:tc>
        <w:tc>
          <w:tcPr>
            <w:tcW w:w="5670" w:type="dxa"/>
          </w:tcPr>
          <w:p w14:paraId="5AF83508" w14:textId="77777777" w:rsidR="00DE62DB" w:rsidRDefault="00DE62DB" w:rsidP="00DE62DB">
            <w:pPr>
              <w:pStyle w:val="ListParagraph"/>
              <w:numPr>
                <w:ilvl w:val="0"/>
                <w:numId w:val="10"/>
              </w:numPr>
              <w:spacing w:before="120" w:after="120"/>
            </w:pPr>
            <w:r>
              <w:t>Unit notes/mini lecture</w:t>
            </w:r>
          </w:p>
          <w:p w14:paraId="7F175D7A" w14:textId="77777777" w:rsidR="00DE62DB" w:rsidRDefault="00DE62DB" w:rsidP="00DE62DB">
            <w:pPr>
              <w:pStyle w:val="ListParagraph"/>
              <w:numPr>
                <w:ilvl w:val="0"/>
                <w:numId w:val="10"/>
              </w:numPr>
              <w:spacing w:before="120" w:after="120"/>
            </w:pPr>
            <w:r>
              <w:t>Outside article(s)</w:t>
            </w:r>
          </w:p>
          <w:p w14:paraId="3E6A0EE7" w14:textId="77777777" w:rsidR="00DE62DB" w:rsidRDefault="00DE62DB" w:rsidP="00DE62DB">
            <w:pPr>
              <w:pStyle w:val="ListParagraph"/>
              <w:numPr>
                <w:ilvl w:val="0"/>
                <w:numId w:val="10"/>
              </w:numPr>
              <w:spacing w:before="120" w:after="120"/>
            </w:pPr>
            <w:r>
              <w:t>Video clip</w:t>
            </w:r>
          </w:p>
          <w:p w14:paraId="05CA77E2" w14:textId="77777777" w:rsidR="00DE62DB" w:rsidRDefault="00DE62DB" w:rsidP="00DE62DB">
            <w:pPr>
              <w:pStyle w:val="ListParagraph"/>
              <w:numPr>
                <w:ilvl w:val="0"/>
                <w:numId w:val="10"/>
              </w:numPr>
              <w:spacing w:before="120" w:after="120"/>
            </w:pPr>
            <w:r>
              <w:t>Discussion post</w:t>
            </w:r>
          </w:p>
          <w:p w14:paraId="404D4C6A" w14:textId="4365C2E9" w:rsidR="00031883" w:rsidRDefault="00DE62DB" w:rsidP="00DE62DB">
            <w:pPr>
              <w:pStyle w:val="ListParagraph"/>
              <w:numPr>
                <w:ilvl w:val="0"/>
                <w:numId w:val="10"/>
              </w:numPr>
              <w:spacing w:before="120" w:after="120"/>
            </w:pPr>
            <w:r>
              <w:t>Assessment</w:t>
            </w:r>
          </w:p>
        </w:tc>
      </w:tr>
      <w:tr w:rsidR="00DB6668" w14:paraId="7E524B26" w14:textId="77777777" w:rsidTr="00FF13B7">
        <w:tc>
          <w:tcPr>
            <w:tcW w:w="1041" w:type="dxa"/>
            <w:shd w:val="clear" w:color="auto" w:fill="B4C6E7" w:themeFill="accent1" w:themeFillTint="66"/>
          </w:tcPr>
          <w:p w14:paraId="06180F9F" w14:textId="31479FE5" w:rsidR="00DB6668" w:rsidRPr="00DB6668" w:rsidRDefault="00DB6668" w:rsidP="00072631">
            <w:pPr>
              <w:spacing w:before="120" w:after="120"/>
              <w:rPr>
                <w:b/>
              </w:rPr>
            </w:pPr>
            <w:r>
              <w:rPr>
                <w:b/>
              </w:rPr>
              <w:t>4</w:t>
            </w:r>
          </w:p>
        </w:tc>
        <w:tc>
          <w:tcPr>
            <w:tcW w:w="2824" w:type="dxa"/>
          </w:tcPr>
          <w:p w14:paraId="641BEE52" w14:textId="6602B009" w:rsidR="00DB6668" w:rsidRDefault="003A4D18" w:rsidP="00072631">
            <w:pPr>
              <w:spacing w:before="120" w:after="120"/>
            </w:pPr>
            <w:r w:rsidRPr="003A4D18">
              <w:t xml:space="preserve">Learning Unit 4: </w:t>
            </w:r>
            <w:r w:rsidR="00DE62DB">
              <w:t>Emergence of Modern America (1945-2019)</w:t>
            </w:r>
          </w:p>
        </w:tc>
        <w:tc>
          <w:tcPr>
            <w:tcW w:w="5670" w:type="dxa"/>
          </w:tcPr>
          <w:p w14:paraId="46C427DA" w14:textId="77777777" w:rsidR="00DE62DB" w:rsidRPr="00DE62DB" w:rsidRDefault="00DE62DB" w:rsidP="00DE62DB">
            <w:pPr>
              <w:pStyle w:val="ListParagraph"/>
              <w:numPr>
                <w:ilvl w:val="0"/>
                <w:numId w:val="12"/>
              </w:numPr>
              <w:spacing w:before="120" w:after="120"/>
            </w:pPr>
            <w:r w:rsidRPr="00DE62DB">
              <w:t>Unit notes/mini lecture</w:t>
            </w:r>
          </w:p>
          <w:p w14:paraId="6E39B534" w14:textId="77777777" w:rsidR="00DE62DB" w:rsidRPr="00DE62DB" w:rsidRDefault="00DE62DB" w:rsidP="00DE62DB">
            <w:pPr>
              <w:pStyle w:val="ListParagraph"/>
              <w:numPr>
                <w:ilvl w:val="0"/>
                <w:numId w:val="12"/>
              </w:numPr>
              <w:spacing w:before="120" w:after="120"/>
            </w:pPr>
            <w:r w:rsidRPr="00DE62DB">
              <w:t>Outside article(s)</w:t>
            </w:r>
          </w:p>
          <w:p w14:paraId="36E97205" w14:textId="77777777" w:rsidR="00DE62DB" w:rsidRPr="00DE62DB" w:rsidRDefault="00DE62DB" w:rsidP="00DE62DB">
            <w:pPr>
              <w:pStyle w:val="ListParagraph"/>
              <w:numPr>
                <w:ilvl w:val="0"/>
                <w:numId w:val="12"/>
              </w:numPr>
              <w:spacing w:before="120" w:after="120"/>
            </w:pPr>
            <w:r w:rsidRPr="00DE62DB">
              <w:t>Video clip</w:t>
            </w:r>
          </w:p>
          <w:p w14:paraId="34C7F379" w14:textId="77777777" w:rsidR="00DE62DB" w:rsidRPr="00DE62DB" w:rsidRDefault="00DE62DB" w:rsidP="00DE62DB">
            <w:pPr>
              <w:pStyle w:val="ListParagraph"/>
              <w:numPr>
                <w:ilvl w:val="0"/>
                <w:numId w:val="12"/>
              </w:numPr>
              <w:spacing w:before="120" w:after="120"/>
            </w:pPr>
            <w:r w:rsidRPr="00DE62DB">
              <w:t>Discussion post</w:t>
            </w:r>
          </w:p>
          <w:p w14:paraId="1E92BC66" w14:textId="54E0422A" w:rsidR="00072631" w:rsidRPr="00072631" w:rsidRDefault="00DE62DB" w:rsidP="00DE62DB">
            <w:pPr>
              <w:pStyle w:val="ListParagraph"/>
              <w:numPr>
                <w:ilvl w:val="0"/>
                <w:numId w:val="12"/>
              </w:numPr>
              <w:spacing w:before="120" w:after="120"/>
              <w:rPr>
                <w:i/>
              </w:rPr>
            </w:pPr>
            <w:r>
              <w:t xml:space="preserve">Final </w:t>
            </w:r>
            <w:bookmarkStart w:id="1" w:name="_GoBack"/>
            <w:bookmarkEnd w:id="1"/>
            <w:r w:rsidRPr="00DE62DB">
              <w:t>Assessment</w:t>
            </w:r>
          </w:p>
        </w:tc>
      </w:tr>
    </w:tbl>
    <w:p w14:paraId="7DD91C9C" w14:textId="77777777" w:rsidR="000A533A" w:rsidRDefault="00FF7739" w:rsidP="000A533A">
      <w:pPr>
        <w:rPr>
          <w:rStyle w:val="Strong"/>
        </w:rPr>
      </w:pPr>
      <w:r>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0C93C7AE" w:rsidR="0078222A" w:rsidRPr="00873B6D" w:rsidRDefault="0078222A" w:rsidP="0078222A">
      <w:r w:rsidRPr="00873B6D">
        <w:t xml:space="preserve">In this course you will read both the </w:t>
      </w:r>
      <w:r w:rsidR="006F7DC5" w:rsidRPr="00873B6D">
        <w:t>mini-lecture</w:t>
      </w:r>
      <w:r w:rsidRPr="00873B6D">
        <w:t xml:space="preserve"> and related articles. </w:t>
      </w:r>
      <w:r w:rsidR="00072631">
        <w:t xml:space="preserve">As much as possible I have included readings and guidance from NYSED.  </w:t>
      </w:r>
      <w:r w:rsidRPr="00873B6D">
        <w:t>I advise you to read</w:t>
      </w:r>
      <w:r w:rsidR="00072631">
        <w:t xml:space="preserve"> closely and annotate the articles in</w:t>
      </w:r>
      <w:r w:rsidRPr="00873B6D">
        <w:t xml:space="preserve"> order to have all the information you might need for the discussions.</w:t>
      </w:r>
      <w:r w:rsidR="00374A09">
        <w:t xml:space="preserve"> </w:t>
      </w:r>
      <w:r w:rsidR="00374A09" w:rsidRPr="00374A09">
        <w:rPr>
          <w:rFonts w:hint="eastAsia"/>
          <w:i/>
        </w:rPr>
        <w:t xml:space="preserve">Note, all </w:t>
      </w:r>
      <w:r w:rsidRPr="00374A09">
        <w:rPr>
          <w:i/>
        </w:rPr>
        <w:t>r</w:t>
      </w:r>
      <w:r w:rsidRPr="00374A09">
        <w:rPr>
          <w:rFonts w:hint="eastAsia"/>
          <w:i/>
        </w:rPr>
        <w:t>eadings are due by the first discussion deadline.</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2F851D00" w14:textId="6DE956C4" w:rsidR="0078222A" w:rsidRPr="00873B6D" w:rsidRDefault="0078222A" w:rsidP="0078222A">
      <w:r w:rsidRPr="00873B6D">
        <w:t>You will participate in</w:t>
      </w:r>
      <w:r w:rsidR="00072631">
        <w:t xml:space="preserve"> one or two</w:t>
      </w:r>
      <w:r w:rsidRPr="00873B6D">
        <w:t xml:space="preserve"> discussions for each </w:t>
      </w:r>
      <w:r w:rsidR="00213F8B" w:rsidRPr="00873B6D">
        <w:t>learning unit</w:t>
      </w:r>
      <w:r w:rsidRPr="00873B6D">
        <w:t>. These discussions will generally be an extension of ideas drawing upon read</w:t>
      </w:r>
      <w:r w:rsidR="00072631">
        <w:t>ings</w:t>
      </w:r>
      <w:r w:rsidRPr="00873B6D">
        <w:t xml:space="preserve">. Each discussion will last the entire </w:t>
      </w:r>
      <w:r w:rsidR="00213F8B" w:rsidRPr="00873B6D">
        <w:t>learning unit</w:t>
      </w:r>
      <w:r w:rsidRPr="00873B6D">
        <w:t>. I expect each student to make t</w:t>
      </w:r>
      <w:r w:rsidR="00072631">
        <w:t>wo</w:t>
      </w:r>
      <w:r w:rsidRPr="00873B6D">
        <w:t xml:space="preserve"> substantive posts: one initial post and a minimum of </w:t>
      </w:r>
      <w:r w:rsidR="00072631">
        <w:t xml:space="preserve">one </w:t>
      </w:r>
      <w:r w:rsidRPr="00873B6D">
        <w:t xml:space="preserve">initial response. You will also need to respond to people who have responded to your initial </w:t>
      </w:r>
      <w:r w:rsidRPr="00873B6D">
        <w:lastRenderedPageBreak/>
        <w:t xml:space="preserve">post. (Note: responses to people responding to your initial post are not counted as your two initial responses.) </w:t>
      </w:r>
    </w:p>
    <w:p w14:paraId="20B64791" w14:textId="77777777" w:rsidR="0078222A" w:rsidRDefault="0078222A" w:rsidP="0078222A"/>
    <w:p w14:paraId="0BE452DB" w14:textId="7F820FCA" w:rsidR="0078222A" w:rsidRPr="00873B6D" w:rsidRDefault="0078222A" w:rsidP="0078222A">
      <w:pPr>
        <w:ind w:left="720"/>
      </w:pPr>
      <w:r w:rsidRPr="00873B6D">
        <w:t xml:space="preserve">Whole Group Discussions will typically follow the following schedule. Your initial post is due the first </w:t>
      </w:r>
      <w:r w:rsidR="0015532E" w:rsidRPr="00873B6D">
        <w:t>Tuesday</w:t>
      </w:r>
      <w:r w:rsidRPr="00873B6D">
        <w:t xml:space="preserve"> night by 11:59 PM. Your </w:t>
      </w:r>
      <w:r w:rsidRPr="00873B6D">
        <w:rPr>
          <w:rFonts w:hint="eastAsia"/>
        </w:rPr>
        <w:t xml:space="preserve">first </w:t>
      </w:r>
      <w:r w:rsidRPr="00873B6D">
        <w:t>follow-up response</w:t>
      </w:r>
      <w:r w:rsidRPr="00873B6D">
        <w:rPr>
          <w:rFonts w:hint="eastAsia"/>
        </w:rPr>
        <w:t xml:space="preserve"> is</w:t>
      </w:r>
      <w:r w:rsidRPr="00873B6D">
        <w:t xml:space="preserve"> due the second </w:t>
      </w:r>
      <w:r w:rsidR="0015532E" w:rsidRPr="00873B6D">
        <w:t xml:space="preserve">Thursday </w:t>
      </w:r>
      <w:r w:rsidRPr="00873B6D">
        <w:t xml:space="preserve">of the </w:t>
      </w:r>
      <w:r w:rsidR="0015532E" w:rsidRPr="00873B6D">
        <w:t xml:space="preserve">learning unit </w:t>
      </w:r>
      <w:r w:rsidRPr="00873B6D">
        <w:t>by 11:59 PM</w:t>
      </w:r>
      <w:r w:rsidRPr="00873B6D">
        <w:rPr>
          <w:rFonts w:hint="eastAsia"/>
        </w:rPr>
        <w:t xml:space="preserve">, and your second </w:t>
      </w:r>
      <w:r w:rsidRPr="00873B6D">
        <w:t xml:space="preserve">follow-up </w:t>
      </w:r>
      <w:r w:rsidRPr="00873B6D">
        <w:rPr>
          <w:rFonts w:hint="eastAsia"/>
        </w:rPr>
        <w:t xml:space="preserve">response is due by </w:t>
      </w:r>
      <w:r w:rsidR="0015532E" w:rsidRPr="00873B6D">
        <w:t xml:space="preserve">the Friday </w:t>
      </w:r>
      <w:r w:rsidRPr="00873B6D">
        <w:t xml:space="preserve">of the </w:t>
      </w:r>
      <w:r w:rsidR="004D2596" w:rsidRPr="00873B6D">
        <w:t>L</w:t>
      </w:r>
      <w:r w:rsidR="0015532E" w:rsidRPr="00873B6D">
        <w:t xml:space="preserve">earning </w:t>
      </w:r>
      <w:r w:rsidR="004D2596" w:rsidRPr="00873B6D">
        <w:t>U</w:t>
      </w:r>
      <w:r w:rsidR="00213F8B" w:rsidRPr="00873B6D">
        <w:t>nit</w:t>
      </w:r>
      <w:r w:rsidR="0015532E" w:rsidRPr="00873B6D">
        <w:t xml:space="preserve"> </w:t>
      </w:r>
      <w:r w:rsidRPr="00873B6D">
        <w:t>by</w:t>
      </w:r>
      <w:r w:rsidRPr="00873B6D">
        <w:rPr>
          <w:rFonts w:hint="eastAsia"/>
        </w:rPr>
        <w:t xml:space="preserve"> 11:59PM</w:t>
      </w:r>
      <w:r w:rsidRPr="00873B6D">
        <w:t xml:space="preserve">. </w:t>
      </w:r>
    </w:p>
    <w:p w14:paraId="514B527B" w14:textId="77777777" w:rsidR="0078222A" w:rsidRPr="00873B6D" w:rsidRDefault="0078222A" w:rsidP="0078222A">
      <w:pPr>
        <w:ind w:left="720"/>
      </w:pPr>
    </w:p>
    <w:p w14:paraId="51A817FE" w14:textId="77777777" w:rsidR="0078222A" w:rsidRPr="00873B6D" w:rsidRDefault="0078222A" w:rsidP="0078222A">
      <w:pPr>
        <w:ind w:left="720"/>
      </w:pPr>
      <w:r w:rsidRPr="00873B6D">
        <w:t>Exceptions will be made for days where classes are suspended. Dates are listed in the course schedule and “What’s Due When” sections of the course.</w:t>
      </w:r>
    </w:p>
    <w:p w14:paraId="38AD46E9" w14:textId="77777777" w:rsidR="0078222A" w:rsidRDefault="0078222A" w:rsidP="0078222A">
      <w:pPr>
        <w:rPr>
          <w:b/>
          <w:i/>
        </w:rPr>
      </w:pPr>
    </w:p>
    <w:p w14:paraId="6A86381A" w14:textId="2E2DF1A2" w:rsidR="0078222A" w:rsidRDefault="0078222A" w:rsidP="0078222A">
      <w:r>
        <w:t>Please refer to the discussion rubric</w:t>
      </w:r>
      <w:r>
        <w:rPr>
          <w:rFonts w:hint="eastAsia"/>
        </w:rPr>
        <w:t xml:space="preserve"> at the end of this document for discussion </w:t>
      </w:r>
      <w:r>
        <w:t xml:space="preserve">guidelines. </w:t>
      </w:r>
    </w:p>
    <w:p w14:paraId="3A232705" w14:textId="77777777" w:rsidR="0078222A" w:rsidRDefault="0078222A" w:rsidP="0078222A"/>
    <w:p w14:paraId="719CC208" w14:textId="2BB29251" w:rsidR="0078222A" w:rsidRPr="00873B6D" w:rsidRDefault="0078222A" w:rsidP="0078222A">
      <w:r w:rsidRPr="00873B6D">
        <w:rPr>
          <w:rFonts w:hint="eastAsia"/>
        </w:rPr>
        <w:t>I expect for you to ground your discussions in the reading</w:t>
      </w:r>
      <w:r w:rsidR="00D057F8" w:rsidRPr="00873B6D">
        <w:t>s</w:t>
      </w:r>
      <w:r w:rsidRPr="00873B6D">
        <w:rPr>
          <w:rFonts w:hint="eastAsia"/>
        </w:rPr>
        <w:t xml:space="preserve">. </w:t>
      </w:r>
    </w:p>
    <w:p w14:paraId="25CC973B" w14:textId="77777777" w:rsidR="0078222A" w:rsidRPr="00873B6D" w:rsidRDefault="0078222A" w:rsidP="0078222A"/>
    <w:p w14:paraId="34D282AF" w14:textId="2C1DB30F" w:rsidR="0078222A" w:rsidRPr="00873B6D" w:rsidRDefault="0078222A" w:rsidP="0078222A">
      <w:r w:rsidRPr="00873B6D">
        <w:rPr>
          <w:rFonts w:hint="eastAsia"/>
        </w:rPr>
        <w:t xml:space="preserve">Note: Please note that missed discussion posts (initial and two initial follow-up responses) can result a significant reduction in of discussion grades. While </w:t>
      </w:r>
      <w:r w:rsidRPr="00873B6D">
        <w:t>you pick and</w:t>
      </w:r>
      <w:r w:rsidRPr="00873B6D">
        <w:rPr>
          <w:rFonts w:hint="eastAsia"/>
        </w:rPr>
        <w:t xml:space="preserve"> evaluate your </w:t>
      </w:r>
      <w:r w:rsidRPr="00873B6D">
        <w:t>discussion</w:t>
      </w:r>
      <w:r w:rsidRPr="00873B6D">
        <w:rPr>
          <w:rFonts w:hint="eastAsia"/>
        </w:rPr>
        <w:t xml:space="preserve"> self-assessments, I will look to see if you met the minimum required posts (1 initial post and 2 follow-ups to </w:t>
      </w:r>
      <w:r w:rsidRPr="00873B6D">
        <w:rPr>
          <w:rFonts w:hint="eastAsia"/>
          <w:b/>
        </w:rPr>
        <w:t xml:space="preserve">other </w:t>
      </w:r>
      <w:r w:rsidRPr="00873B6D">
        <w:rPr>
          <w:rFonts w:hint="eastAsia"/>
        </w:rPr>
        <w:t>people</w:t>
      </w:r>
      <w:r w:rsidRPr="00873B6D">
        <w:t>’</w:t>
      </w:r>
      <w:r w:rsidRPr="00873B6D">
        <w:rPr>
          <w:rFonts w:hint="eastAsia"/>
        </w:rPr>
        <w:t xml:space="preserve">s </w:t>
      </w:r>
      <w:r w:rsidRPr="00873B6D">
        <w:rPr>
          <w:b/>
        </w:rPr>
        <w:t>initial</w:t>
      </w:r>
      <w:r w:rsidRPr="00873B6D">
        <w:t xml:space="preserve"> </w:t>
      </w:r>
      <w:r w:rsidRPr="00873B6D">
        <w:rPr>
          <w:rFonts w:hint="eastAsia"/>
        </w:rPr>
        <w:t>posts). Missing posts result in lower grades</w:t>
      </w:r>
      <w:r w:rsidR="00072631">
        <w:t>.</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4F65E34C" w:rsidR="0078222A" w:rsidRPr="00AC003D" w:rsidRDefault="0078222A" w:rsidP="0078222A">
      <w:r w:rsidRPr="00AC003D">
        <w:t xml:space="preserve">Most activities are due the last day of the </w:t>
      </w:r>
      <w:r w:rsidR="00093AC0" w:rsidRPr="00AC003D">
        <w:t>learning unit</w:t>
      </w:r>
      <w:r w:rsidRPr="00AC003D">
        <w:t xml:space="preserve"> by 11:59 PM Easter Late submissions will be penalized one letter grade per calendar day they are late </w:t>
      </w:r>
      <w:r w:rsidRPr="00AC003D">
        <w:rPr>
          <w:rFonts w:hint="eastAsia"/>
        </w:rPr>
        <w:t xml:space="preserve">(starting </w:t>
      </w:r>
      <w:r w:rsidRPr="00AC003D">
        <w:t>at</w:t>
      </w:r>
      <w:r w:rsidRPr="00AC003D">
        <w:rPr>
          <w:rFonts w:hint="eastAsia"/>
        </w:rPr>
        <w:t xml:space="preserve"> 12AM)</w:t>
      </w:r>
      <w:r w:rsidRPr="00AC003D">
        <w:t xml:space="preserve"> barring extenuating circumstances to which you’ve alerted me at least two days prior to the due date.</w:t>
      </w:r>
    </w:p>
    <w:p w14:paraId="61FD4E9D" w14:textId="77777777" w:rsidR="0078222A" w:rsidRDefault="0078222A" w:rsidP="0078222A">
      <w:pPr>
        <w:rPr>
          <w:i/>
          <w:color w:val="FF0000"/>
        </w:rPr>
      </w:pPr>
    </w:p>
    <w:p w14:paraId="4DBDC5C9" w14:textId="6FC61923" w:rsidR="0078222A" w:rsidRPr="004837EE" w:rsidRDefault="0078222A" w:rsidP="0078222A">
      <w:pPr>
        <w:rPr>
          <w:color w:val="FF0000"/>
        </w:rPr>
      </w:pPr>
      <w:proofErr w:type="gramStart"/>
      <w:r>
        <w:t>The majority of</w:t>
      </w:r>
      <w:proofErr w:type="gramEnd"/>
      <w:r>
        <w:t xml:space="preserve"> activities will be geared towards developing </w:t>
      </w:r>
      <w:r w:rsidR="00072631">
        <w:t>assessment tools</w:t>
      </w:r>
      <w:r>
        <w:t xml:space="preserve">. All activities and directions can be found in the Assignments folder in each </w:t>
      </w:r>
      <w:r w:rsidR="00213F8B">
        <w:t>learning unit</w:t>
      </w:r>
      <w:r>
        <w:t xml:space="preserve">. At the end of the </w:t>
      </w:r>
      <w:r w:rsidR="00213F8B">
        <w:t>learning unit</w:t>
      </w:r>
      <w:r>
        <w:t xml:space="preserve">, you will </w:t>
      </w:r>
      <w:r w:rsidR="00072631">
        <w:t>submit your assignments via the Dropbox for each module.</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There </w:t>
      </w:r>
      <w:proofErr w:type="gramStart"/>
      <w:r w:rsidRPr="00374A09">
        <w:rPr>
          <w:rFonts w:eastAsiaTheme="minorHAnsi"/>
          <w:color w:val="000000"/>
          <w:szCs w:val="24"/>
          <w:lang w:eastAsia="en-US"/>
        </w:rPr>
        <w:t>are</w:t>
      </w:r>
      <w:proofErr w:type="gramEnd"/>
      <w:r w:rsidRPr="00374A09">
        <w:rPr>
          <w:rFonts w:eastAsiaTheme="minorHAnsi"/>
          <w:color w:val="000000"/>
          <w:szCs w:val="24"/>
          <w:lang w:eastAsia="en-US"/>
        </w:rPr>
        <w:t xml:space="preserv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713A9A8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w:t>
      </w:r>
      <w:proofErr w:type="gramStart"/>
      <w:r>
        <w:rPr>
          <w:rFonts w:eastAsiaTheme="minorHAnsi"/>
          <w:color w:val="000000"/>
          <w:szCs w:val="24"/>
          <w:lang w:eastAsia="en-US"/>
        </w:rPr>
        <w:t>all of</w:t>
      </w:r>
      <w:proofErr w:type="gramEnd"/>
      <w:r>
        <w:rPr>
          <w:rFonts w:eastAsiaTheme="minorHAnsi"/>
          <w:color w:val="000000"/>
          <w:szCs w:val="24"/>
          <w:lang w:eastAsia="en-US"/>
        </w:rPr>
        <w:t xml:space="preserve">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p>
    <w:p w14:paraId="7047CA98" w14:textId="77777777" w:rsidR="00FC4EE9" w:rsidRDefault="00FC4EE9" w:rsidP="00FC4EE9">
      <w:pPr>
        <w:autoSpaceDE w:val="0"/>
        <w:autoSpaceDN w:val="0"/>
        <w:adjustRightInd w:val="0"/>
        <w:rPr>
          <w:rFonts w:eastAsiaTheme="minorHAnsi"/>
          <w:color w:val="000000"/>
          <w:szCs w:val="24"/>
          <w:lang w:eastAsia="en-US"/>
        </w:rPr>
      </w:pPr>
    </w:p>
    <w:p w14:paraId="49FD9302" w14:textId="2F72AB37" w:rsidR="00FC4EE9" w:rsidRDefault="00FC4EE9" w:rsidP="00FC4EE9">
      <w:pPr>
        <w:autoSpaceDE w:val="0"/>
        <w:autoSpaceDN w:val="0"/>
        <w:adjustRightInd w:val="0"/>
      </w:pPr>
      <w:r>
        <w:rPr>
          <w:rFonts w:ascii="Times" w:eastAsiaTheme="minorHAnsi" w:hAnsi="Times" w:cs="Times"/>
          <w:szCs w:val="24"/>
          <w:lang w:eastAsia="en-US"/>
        </w:rPr>
        <w:t xml:space="preserve">The designation allows you to focus on the quality of your work and the process of your learning. I have found that students are more likely to take risks when they are not restricted by grades. You will not receive written grades on your work but rather narrative comments that will support, stretch, and push your thinking. Completion of all course requirements and evidence of growth in knowledge of the theory and practice of </w:t>
      </w:r>
      <w:r w:rsidR="00072631">
        <w:rPr>
          <w:rFonts w:ascii="Times" w:eastAsiaTheme="minorHAnsi" w:hAnsi="Times" w:cs="Times"/>
          <w:szCs w:val="24"/>
          <w:lang w:eastAsia="en-US"/>
        </w:rPr>
        <w:t>assessment</w:t>
      </w:r>
      <w:r>
        <w:rPr>
          <w:rFonts w:ascii="Times" w:eastAsiaTheme="minorHAnsi" w:hAnsi="Times" w:cs="Times"/>
          <w:szCs w:val="24"/>
          <w:lang w:eastAsia="en-US"/>
        </w:rPr>
        <w:t xml:space="preserve"> will result in satisfactory grade. In line with those goals, I expect you to complete assignments in ways that help you master the material. When I read your work, if there are any important gaps or the work is otherwise incomplete or unsatisfactory, I may ask you to re-write the assignment responding to specific feedback we give you. The comments on your written work (projects and lesson plans) will be confidential and the class will not see these comments. Rubrics or checklists for most assignments will be provided.</w:t>
      </w:r>
    </w:p>
    <w:p w14:paraId="0771FB43" w14:textId="77777777" w:rsidR="00FC4EE9" w:rsidRDefault="00FC4EE9" w:rsidP="00374A09">
      <w:pPr>
        <w:autoSpaceDE w:val="0"/>
        <w:autoSpaceDN w:val="0"/>
        <w:adjustRightInd w:val="0"/>
        <w:rPr>
          <w:rFonts w:eastAsiaTheme="minorHAnsi"/>
          <w:color w:val="000000"/>
          <w:szCs w:val="24"/>
          <w:lang w:eastAsia="en-US"/>
        </w:rPr>
      </w:pPr>
    </w:p>
    <w:p w14:paraId="5CDDB916" w14:textId="0F11A1FF" w:rsidR="0078222A" w:rsidRDefault="0078222A" w:rsidP="0078222A">
      <w:pPr>
        <w:ind w:left="450" w:hanging="450"/>
      </w:pPr>
      <w:r>
        <w:t xml:space="preserve">Discussions: </w:t>
      </w:r>
      <w:r w:rsidR="001062A6">
        <w:tab/>
      </w:r>
      <w:r w:rsidR="001062A6">
        <w:tab/>
      </w:r>
      <w:r w:rsidR="0019590A">
        <w:t>5</w:t>
      </w:r>
      <w:r w:rsidR="00072631">
        <w:t>0%</w:t>
      </w:r>
    </w:p>
    <w:p w14:paraId="41125609" w14:textId="7186E76E" w:rsidR="0078222A" w:rsidRDefault="0078222A" w:rsidP="0078222A">
      <w:pPr>
        <w:ind w:left="450" w:hanging="450"/>
      </w:pPr>
      <w:r>
        <w:t xml:space="preserve">Activity Components: </w:t>
      </w:r>
      <w:r w:rsidR="00DE62DB">
        <w:t>25%</w:t>
      </w:r>
    </w:p>
    <w:p w14:paraId="6F397672" w14:textId="11DD75FE" w:rsidR="00DE62DB" w:rsidRDefault="00DE62DB" w:rsidP="0078222A">
      <w:pPr>
        <w:ind w:left="450" w:hanging="450"/>
      </w:pPr>
      <w:r>
        <w:t>Assessments:</w:t>
      </w:r>
      <w:r>
        <w:tab/>
      </w:r>
      <w:r>
        <w:tab/>
        <w:t>25%</w:t>
      </w:r>
    </w:p>
    <w:p w14:paraId="37C931D9" w14:textId="13920483" w:rsidR="0078222A" w:rsidRDefault="0078222A" w:rsidP="00072631">
      <w:pPr>
        <w:ind w:left="450" w:hanging="450"/>
      </w:pPr>
    </w:p>
    <w:p w14:paraId="3C8A2813" w14:textId="77777777" w:rsidR="0078222A" w:rsidRDefault="0078222A" w:rsidP="0078222A">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2BC3838E" w:rsidR="0078222A" w:rsidRPr="00F23B5E" w:rsidRDefault="0078222A" w:rsidP="0078222A">
      <w:r>
        <w:rPr>
          <w:rFonts w:hint="eastAsia"/>
        </w:rPr>
        <w:t xml:space="preserve">You are </w:t>
      </w:r>
      <w:r w:rsidR="00AC003D">
        <w:t xml:space="preserve">also </w:t>
      </w:r>
      <w:r>
        <w:rPr>
          <w:rFonts w:hint="eastAsia"/>
        </w:rPr>
        <w:t xml:space="preserve">expected to read </w:t>
      </w:r>
      <w:proofErr w:type="gramStart"/>
      <w:r>
        <w:rPr>
          <w:rFonts w:hint="eastAsia"/>
        </w:rPr>
        <w:t>all of</w:t>
      </w:r>
      <w:proofErr w:type="gramEnd"/>
      <w:r>
        <w:rPr>
          <w:rFonts w:hint="eastAsia"/>
        </w:rPr>
        <w:t xml:space="preserve">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Blackboard 9.1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39CDF8AF" w:rsidR="0078222A" w:rsidRDefault="0078222A" w:rsidP="0078222A">
      <w:r>
        <w:rPr>
          <w:rFonts w:hint="eastAsia"/>
        </w:rPr>
        <w:t xml:space="preserve">One of the largest </w:t>
      </w:r>
      <w:proofErr w:type="gramStart"/>
      <w:r>
        <w:rPr>
          <w:rFonts w:hint="eastAsia"/>
        </w:rPr>
        <w:t>concerns</w:t>
      </w:r>
      <w:proofErr w:type="gramEnd"/>
      <w:r>
        <w:rPr>
          <w:rFonts w:hint="eastAsia"/>
        </w:rPr>
        <w:t xml:space="preserve"> students have with instructors in online settings is that the instructor does not appear to participate in the class. This is because most of the instructor participation happens </w:t>
      </w:r>
      <w:r>
        <w:t>‘</w:t>
      </w:r>
      <w:r>
        <w:rPr>
          <w:rFonts w:hint="eastAsia"/>
        </w:rPr>
        <w:t xml:space="preserve">behind the </w:t>
      </w:r>
      <w:proofErr w:type="gramStart"/>
      <w:r>
        <w:rPr>
          <w:rFonts w:hint="eastAsia"/>
        </w:rPr>
        <w:t>scenes</w:t>
      </w:r>
      <w:r>
        <w:t>’</w:t>
      </w:r>
      <w:proofErr w:type="gramEnd"/>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w:t>
      </w:r>
      <w:r w:rsidR="00BD70B7">
        <w:t xml:space="preserve"> and responding/providing feedback where appropriate.</w:t>
      </w:r>
      <w:r>
        <w:rPr>
          <w:rFonts w:hint="eastAsia"/>
        </w:rPr>
        <w:t xml:space="preserve"> Also, rest assured that I will be completing other instructor-related tasks</w:t>
      </w:r>
      <w:r w:rsidR="00BD70B7">
        <w:t xml:space="preserve"> including the rating of your unit assignments.  I am also always available to answer questions.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3E237FCA" w:rsidR="0078222A" w:rsidRDefault="0078222A" w:rsidP="0078222A">
      <w:r>
        <w:rPr>
          <w:rFonts w:hint="eastAsia"/>
        </w:rPr>
        <w:t xml:space="preserve">On average, I will have the </w:t>
      </w:r>
      <w:r w:rsidR="00BD70B7">
        <w:t>module assignments and discussion posts graded</w:t>
      </w:r>
      <w:r>
        <w:t xml:space="preserve">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3EA298C1" w14:textId="75E2EF8E" w:rsidR="00CF2FD3" w:rsidRPr="00BD70B7" w:rsidRDefault="0078222A" w:rsidP="00BD70B7">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lastRenderedPageBreak/>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 xml:space="preserve">In an online course, </w:t>
      </w:r>
      <w:proofErr w:type="gramStart"/>
      <w:r w:rsidRPr="007B32E1">
        <w:rPr>
          <w:szCs w:val="24"/>
        </w:rPr>
        <w:t>the majority of</w:t>
      </w:r>
      <w:proofErr w:type="gramEnd"/>
      <w:r w:rsidRPr="007B32E1">
        <w:rPr>
          <w:szCs w:val="24"/>
        </w:rPr>
        <w:t xml:space="preserve"> our communication takes place in the course forums. However, </w:t>
      </w:r>
      <w:r w:rsidR="008933AD" w:rsidRPr="007B32E1">
        <w:rPr>
          <w:szCs w:val="24"/>
        </w:rPr>
        <w:t>when </w:t>
      </w:r>
      <w:proofErr w:type="gramStart"/>
      <w:r w:rsidRPr="007B32E1">
        <w:rPr>
          <w:szCs w:val="24"/>
        </w:rPr>
        <w:t>we  have</w:t>
      </w:r>
      <w:proofErr w:type="gramEnd"/>
      <w:r w:rsidRPr="007B32E1">
        <w:rPr>
          <w:szCs w:val="24"/>
        </w:rPr>
        <w:t xml:space="preser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w:t>
      </w:r>
      <w:proofErr w:type="gramStart"/>
      <w:r w:rsidRPr="007B32E1">
        <w:rPr>
          <w:szCs w:val="24"/>
        </w:rPr>
        <w:t>before  posting</w:t>
      </w:r>
      <w:proofErr w:type="gramEnd"/>
      <w:r w:rsidRPr="007B32E1">
        <w:rPr>
          <w:szCs w:val="24"/>
        </w:rPr>
        <w:t xml:space="preserve">  a  comment.  </w:t>
      </w:r>
      <w:proofErr w:type="gramStart"/>
      <w:r w:rsidRPr="007B32E1">
        <w:rPr>
          <w:szCs w:val="24"/>
        </w:rPr>
        <w:t>However,  written</w:t>
      </w:r>
      <w:proofErr w:type="gramEnd"/>
      <w:r w:rsidRPr="007B32E1">
        <w:rPr>
          <w:szCs w:val="24"/>
        </w:rPr>
        <w:t xml:space="preserve">  communication  also  has  certain  disadvantages, such a lack of the face‐to‐face signaling that occurs through body language, intonation,  pausing,  facial  expressions,  and  gestures.  </w:t>
      </w:r>
      <w:proofErr w:type="gramStart"/>
      <w:r w:rsidRPr="007B32E1">
        <w:rPr>
          <w:szCs w:val="24"/>
        </w:rPr>
        <w:t>As  a</w:t>
      </w:r>
      <w:proofErr w:type="gramEnd"/>
      <w:r w:rsidRPr="007B32E1">
        <w:rPr>
          <w:szCs w:val="24"/>
        </w:rPr>
        <w:t>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8"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9"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w:t>
      </w:r>
      <w:proofErr w:type="gramStart"/>
      <w:r w:rsidRPr="00793FFC">
        <w:t>on the basis of</w:t>
      </w:r>
      <w:proofErr w:type="gramEnd"/>
      <w:r w:rsidRPr="00793FFC">
        <w:t xml:space="preserve">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lastRenderedPageBreak/>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0" w:history="1">
        <w:r w:rsidRPr="00793FFC">
          <w:rPr>
            <w:rStyle w:val="Hyperlink"/>
          </w:rPr>
          <w:t>https://www.albany.edu/counseling_center/</w:t>
        </w:r>
      </w:hyperlink>
      <w:r w:rsidRPr="00793FFC">
        <w:t xml:space="preserve">), the University Health Center (518-442-5454, </w:t>
      </w:r>
      <w:hyperlink r:id="rId11" w:history="1">
        <w:r w:rsidRPr="00793FFC">
          <w:rPr>
            <w:rStyle w:val="Hyperlink"/>
          </w:rPr>
          <w:t>https://www.albany.edu/health_center/</w:t>
        </w:r>
      </w:hyperlink>
      <w:r w:rsidRPr="00793FFC">
        <w:t>), and the Interfaith Center (518-489-8573,  </w:t>
      </w:r>
      <w:hyperlink r:id="rId12"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3"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4" w:history="1">
        <w:r w:rsidRPr="00793FFC">
          <w:rPr>
            <w:rStyle w:val="Hyperlink"/>
          </w:rPr>
          <w:t>https://www.albany.edu/equity-compliance/</w:t>
        </w:r>
      </w:hyperlink>
      <w:r w:rsidRPr="00793FFC">
        <w:t xml:space="preserve">, Building 25, Room 117) and/or the University Police Department (518-442-3131, </w:t>
      </w:r>
      <w:hyperlink r:id="rId15"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26F6CD1" w14:textId="4C0086E0" w:rsidR="00AC003D" w:rsidRPr="00E1048B" w:rsidRDefault="00E1048B" w:rsidP="00EA1BD2">
      <w:pPr>
        <w:shd w:val="clear" w:color="auto" w:fill="B4C6E7" w:themeFill="accent1" w:themeFillTint="66"/>
        <w:rPr>
          <w:b/>
          <w:sz w:val="28"/>
          <w:szCs w:val="28"/>
        </w:rPr>
      </w:pPr>
      <w:r w:rsidRPr="00E1048B">
        <w:rPr>
          <w:b/>
          <w:sz w:val="28"/>
          <w:szCs w:val="28"/>
        </w:rPr>
        <w:t xml:space="preserve">ASSESSMENT </w:t>
      </w:r>
      <w:r w:rsidR="00BD70B7">
        <w:rPr>
          <w:b/>
          <w:sz w:val="28"/>
          <w:szCs w:val="28"/>
        </w:rPr>
        <w:t>Criteria:</w:t>
      </w:r>
    </w:p>
    <w:p w14:paraId="2CDAB0A6" w14:textId="02AEE982" w:rsidR="006D08D1" w:rsidRDefault="00CE4B59" w:rsidP="00995EE5">
      <w:pPr>
        <w:ind w:firstLine="720"/>
        <w:rPr>
          <w:b/>
        </w:rPr>
      </w:pPr>
      <w:r>
        <w:rPr>
          <w:b/>
        </w:rPr>
        <w:t xml:space="preserve">                                 </w:t>
      </w:r>
    </w:p>
    <w:p w14:paraId="4AB51D3B" w14:textId="31E34F20" w:rsidR="006D08D1" w:rsidRDefault="00E8504C" w:rsidP="00E8504C">
      <w:pPr>
        <w:rPr>
          <w:b/>
        </w:rPr>
      </w:pPr>
      <w:r>
        <w:rPr>
          <w:rStyle w:val="Strong"/>
          <w:sz w:val="28"/>
          <w:szCs w:val="28"/>
        </w:rPr>
        <w:t>DISCUSSION POSTS</w:t>
      </w:r>
    </w:p>
    <w:p w14:paraId="0BE91F28" w14:textId="5D2DD0C7" w:rsidR="00E8504C" w:rsidRDefault="00E8504C" w:rsidP="00E8504C">
      <w:pPr>
        <w:autoSpaceDE w:val="0"/>
        <w:autoSpaceDN w:val="0"/>
        <w:adjustRightInd w:val="0"/>
        <w:ind w:right="-36"/>
        <w:rPr>
          <w:rFonts w:eastAsiaTheme="minorHAnsi"/>
          <w:szCs w:val="24"/>
          <w:lang w:eastAsia="en-US"/>
        </w:rPr>
      </w:pPr>
      <w:r w:rsidRPr="00E8504C">
        <w:rPr>
          <w:rFonts w:eastAsiaTheme="minorHAnsi"/>
          <w:szCs w:val="24"/>
          <w:lang w:eastAsia="en-US"/>
        </w:rPr>
        <w:t>Each week will contain an opportunity for you to engage your</w:t>
      </w:r>
      <w:r>
        <w:rPr>
          <w:rFonts w:eastAsiaTheme="minorHAnsi"/>
          <w:szCs w:val="24"/>
          <w:lang w:eastAsia="en-US"/>
        </w:rPr>
        <w:t xml:space="preserve"> </w:t>
      </w:r>
      <w:r w:rsidRPr="00E8504C">
        <w:rPr>
          <w:rFonts w:eastAsiaTheme="minorHAnsi"/>
          <w:szCs w:val="24"/>
          <w:lang w:eastAsia="en-US"/>
        </w:rPr>
        <w:t>classmates in one or more discussion forums. Participation in these discussion forums is</w:t>
      </w:r>
      <w:r>
        <w:rPr>
          <w:rFonts w:eastAsiaTheme="minorHAnsi"/>
          <w:szCs w:val="24"/>
          <w:lang w:eastAsia="en-US"/>
        </w:rPr>
        <w:t xml:space="preserve"> </w:t>
      </w:r>
      <w:r w:rsidRPr="00E8504C">
        <w:rPr>
          <w:rFonts w:eastAsiaTheme="minorHAnsi"/>
          <w:szCs w:val="24"/>
          <w:lang w:eastAsia="en-US"/>
        </w:rPr>
        <w:t xml:space="preserve">required and counts as </w:t>
      </w:r>
      <w:r w:rsidR="00BD70B7">
        <w:rPr>
          <w:rFonts w:eastAsiaTheme="minorHAnsi"/>
          <w:szCs w:val="24"/>
          <w:lang w:eastAsia="en-US"/>
        </w:rPr>
        <w:t>50</w:t>
      </w:r>
      <w:r w:rsidRPr="00E8504C">
        <w:rPr>
          <w:rFonts w:eastAsiaTheme="minorHAnsi"/>
          <w:szCs w:val="24"/>
          <w:lang w:eastAsia="en-US"/>
        </w:rPr>
        <w:t>% of your final grade. To receive full participation points, you will</w:t>
      </w:r>
      <w:r>
        <w:rPr>
          <w:rFonts w:eastAsiaTheme="minorHAnsi"/>
          <w:szCs w:val="24"/>
          <w:lang w:eastAsia="en-US"/>
        </w:rPr>
        <w:t xml:space="preserve"> </w:t>
      </w:r>
      <w:r w:rsidRPr="00E8504C">
        <w:rPr>
          <w:rFonts w:eastAsiaTheme="minorHAnsi"/>
          <w:szCs w:val="24"/>
          <w:lang w:eastAsia="en-US"/>
        </w:rPr>
        <w:t>need to post a substantive response to the prompt by 11:55pm PST on the Thursday of each</w:t>
      </w:r>
      <w:r>
        <w:rPr>
          <w:rFonts w:eastAsiaTheme="minorHAnsi"/>
          <w:szCs w:val="24"/>
          <w:lang w:eastAsia="en-US"/>
        </w:rPr>
        <w:t xml:space="preserve"> </w:t>
      </w:r>
      <w:r w:rsidRPr="00E8504C">
        <w:rPr>
          <w:rFonts w:eastAsiaTheme="minorHAnsi"/>
          <w:szCs w:val="24"/>
          <w:lang w:eastAsia="en-US"/>
        </w:rPr>
        <w:t xml:space="preserve">week and provide critical feedback to at least </w:t>
      </w:r>
      <w:r w:rsidR="00BD70B7">
        <w:rPr>
          <w:rFonts w:eastAsiaTheme="minorHAnsi"/>
          <w:szCs w:val="24"/>
          <w:lang w:eastAsia="en-US"/>
        </w:rPr>
        <w:t xml:space="preserve">1 </w:t>
      </w:r>
      <w:r w:rsidRPr="00E8504C">
        <w:rPr>
          <w:rFonts w:eastAsiaTheme="minorHAnsi"/>
          <w:szCs w:val="24"/>
          <w:lang w:eastAsia="en-US"/>
        </w:rPr>
        <w:t>of your peers by 11:55pm PST on the Sunday of</w:t>
      </w:r>
      <w:r>
        <w:rPr>
          <w:rFonts w:eastAsiaTheme="minorHAnsi"/>
          <w:szCs w:val="24"/>
          <w:lang w:eastAsia="en-US"/>
        </w:rPr>
        <w:t xml:space="preserve"> </w:t>
      </w:r>
      <w:r w:rsidRPr="00E8504C">
        <w:rPr>
          <w:rFonts w:eastAsiaTheme="minorHAnsi"/>
          <w:szCs w:val="24"/>
          <w:lang w:eastAsia="en-US"/>
        </w:rPr>
        <w:t>each week.  The rubric below demonstrates how these points are distributed:</w:t>
      </w:r>
    </w:p>
    <w:p w14:paraId="4F2882D5" w14:textId="46AC817E" w:rsidR="00E8504C" w:rsidRDefault="00E8504C" w:rsidP="00E8504C">
      <w:pPr>
        <w:autoSpaceDE w:val="0"/>
        <w:autoSpaceDN w:val="0"/>
        <w:adjustRightInd w:val="0"/>
        <w:ind w:right="-36"/>
        <w:rPr>
          <w:rFonts w:eastAsiaTheme="minorHAnsi"/>
          <w:szCs w:val="24"/>
          <w:lang w:eastAsia="en-US"/>
        </w:rPr>
      </w:pPr>
    </w:p>
    <w:p w14:paraId="75019A9B" w14:textId="79FAB478" w:rsidR="006D08D1" w:rsidRPr="00E8504C" w:rsidRDefault="00BD70B7" w:rsidP="00E8504C">
      <w:r>
        <w:t>Posts should be</w:t>
      </w:r>
      <w:r w:rsidR="00E8504C" w:rsidRPr="00E8504C">
        <w:t xml:space="preserve"> well thought‐out and interesting contributions to the conversation. Simply posting a link to a resource or letting your classmate know that he/she did a “Great job!” will not result in full participation points.” A substantive post is generally &gt;100 words and introduces a new idea or is a meaningful response to another person's post. When responding to another person's post, please either 1) expand the thought, 2) add additional insights, or 3) respectfully disagree and explain why.</w:t>
      </w:r>
    </w:p>
    <w:p w14:paraId="080ACE23" w14:textId="77777777" w:rsidR="000654DB" w:rsidRDefault="000654DB" w:rsidP="00E8504C">
      <w:pPr>
        <w:spacing w:line="480" w:lineRule="auto"/>
        <w:rPr>
          <w:b/>
        </w:rPr>
      </w:pPr>
    </w:p>
    <w:p w14:paraId="011488C9" w14:textId="769EFA98" w:rsidR="00AC003D" w:rsidRPr="00DD0EF0" w:rsidRDefault="00AC003D" w:rsidP="00E8504C">
      <w:pPr>
        <w:spacing w:line="480" w:lineRule="auto"/>
        <w:rPr>
          <w:b/>
          <w:sz w:val="28"/>
          <w:szCs w:val="28"/>
        </w:rPr>
      </w:pPr>
      <w:r w:rsidRPr="00DD0EF0">
        <w:rPr>
          <w:b/>
          <w:sz w:val="28"/>
          <w:szCs w:val="28"/>
        </w:rPr>
        <w:t>Discussion Rubric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elf-Assessment Discussion Rubric"/>
        <w:tblDescription w:val="Please have someone read the self-assessment rubric to you."/>
      </w:tblPr>
      <w:tblGrid>
        <w:gridCol w:w="1548"/>
        <w:gridCol w:w="2007"/>
        <w:gridCol w:w="2007"/>
        <w:gridCol w:w="2007"/>
        <w:gridCol w:w="2007"/>
      </w:tblGrid>
      <w:tr w:rsidR="00AC003D" w:rsidRPr="00782845" w14:paraId="54AF11BB" w14:textId="77777777" w:rsidTr="00072631">
        <w:tc>
          <w:tcPr>
            <w:tcW w:w="1548" w:type="dxa"/>
          </w:tcPr>
          <w:p w14:paraId="4B758D6F" w14:textId="77777777" w:rsidR="00AC003D" w:rsidRPr="00782845" w:rsidRDefault="00AC003D" w:rsidP="00072631">
            <w:pPr>
              <w:pStyle w:val="NoSpacing"/>
              <w:rPr>
                <w:sz w:val="20"/>
                <w:szCs w:val="20"/>
              </w:rPr>
            </w:pPr>
          </w:p>
        </w:tc>
        <w:tc>
          <w:tcPr>
            <w:tcW w:w="2007" w:type="dxa"/>
          </w:tcPr>
          <w:p w14:paraId="77BFBD84"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6-7</w:t>
            </w:r>
          </w:p>
        </w:tc>
        <w:tc>
          <w:tcPr>
            <w:tcW w:w="2007" w:type="dxa"/>
          </w:tcPr>
          <w:p w14:paraId="11D65F8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4-5</w:t>
            </w:r>
          </w:p>
        </w:tc>
        <w:tc>
          <w:tcPr>
            <w:tcW w:w="2007" w:type="dxa"/>
          </w:tcPr>
          <w:p w14:paraId="681C5B98" w14:textId="77777777" w:rsidR="00AC003D" w:rsidRPr="00782845" w:rsidRDefault="00AC003D" w:rsidP="00FB2710">
            <w:pPr>
              <w:pStyle w:val="NoSpacing"/>
              <w:rPr>
                <w:rFonts w:eastAsia="Malgun Gothic"/>
                <w:b/>
                <w:sz w:val="20"/>
                <w:szCs w:val="20"/>
                <w:lang w:eastAsia="ko-KR"/>
              </w:rPr>
            </w:pPr>
            <w:r w:rsidRPr="00782845">
              <w:rPr>
                <w:b/>
                <w:sz w:val="20"/>
                <w:szCs w:val="20"/>
              </w:rPr>
              <w:t>2</w:t>
            </w:r>
            <w:r w:rsidRPr="00782845">
              <w:rPr>
                <w:rFonts w:eastAsia="Malgun Gothic"/>
                <w:b/>
                <w:sz w:val="20"/>
                <w:szCs w:val="20"/>
                <w:lang w:eastAsia="ko-KR"/>
              </w:rPr>
              <w:t>-3</w:t>
            </w:r>
          </w:p>
        </w:tc>
        <w:tc>
          <w:tcPr>
            <w:tcW w:w="2007" w:type="dxa"/>
          </w:tcPr>
          <w:p w14:paraId="22F2B8FA" w14:textId="77777777" w:rsidR="00AC003D" w:rsidRPr="00782845" w:rsidRDefault="00AC003D" w:rsidP="00FB2710">
            <w:pPr>
              <w:pStyle w:val="NoSpacing"/>
              <w:rPr>
                <w:b/>
                <w:sz w:val="20"/>
                <w:szCs w:val="20"/>
              </w:rPr>
            </w:pPr>
            <w:r w:rsidRPr="00782845">
              <w:rPr>
                <w:rFonts w:eastAsia="Malgun Gothic"/>
                <w:b/>
                <w:sz w:val="20"/>
                <w:szCs w:val="20"/>
                <w:lang w:eastAsia="ko-KR"/>
              </w:rPr>
              <w:t>0-</w:t>
            </w:r>
            <w:r w:rsidRPr="00782845">
              <w:rPr>
                <w:b/>
                <w:sz w:val="20"/>
                <w:szCs w:val="20"/>
              </w:rPr>
              <w:t>1</w:t>
            </w:r>
          </w:p>
        </w:tc>
      </w:tr>
      <w:tr w:rsidR="00AC003D" w:rsidRPr="00782845" w14:paraId="0D369835" w14:textId="77777777" w:rsidTr="00072631">
        <w:trPr>
          <w:trHeight w:val="2240"/>
        </w:trPr>
        <w:tc>
          <w:tcPr>
            <w:tcW w:w="1548" w:type="dxa"/>
            <w:vAlign w:val="center"/>
          </w:tcPr>
          <w:p w14:paraId="5B4814A4" w14:textId="77777777" w:rsidR="00AC003D" w:rsidRPr="00782845" w:rsidRDefault="00AC003D" w:rsidP="00072631">
            <w:pPr>
              <w:pStyle w:val="NoSpacing"/>
              <w:jc w:val="center"/>
              <w:rPr>
                <w:rFonts w:eastAsia="Malgun Gothic"/>
                <w:b/>
                <w:sz w:val="20"/>
                <w:szCs w:val="20"/>
                <w:lang w:eastAsia="ko-KR"/>
              </w:rPr>
            </w:pPr>
            <w:r w:rsidRPr="00782845">
              <w:rPr>
                <w:b/>
                <w:sz w:val="20"/>
                <w:szCs w:val="20"/>
              </w:rPr>
              <w:t>Post content/</w:t>
            </w:r>
          </w:p>
          <w:p w14:paraId="774CAC05" w14:textId="77777777" w:rsidR="00AC003D" w:rsidRPr="00782845" w:rsidRDefault="00AC003D" w:rsidP="00072631">
            <w:pPr>
              <w:pStyle w:val="NoSpacing"/>
              <w:ind w:left="113" w:right="113"/>
              <w:jc w:val="center"/>
              <w:rPr>
                <w:rFonts w:eastAsia="Malgun Gothic"/>
                <w:b/>
                <w:sz w:val="20"/>
                <w:szCs w:val="20"/>
                <w:lang w:eastAsia="ko-KR"/>
              </w:rPr>
            </w:pPr>
            <w:r w:rsidRPr="00782845">
              <w:rPr>
                <w:b/>
                <w:sz w:val="20"/>
                <w:szCs w:val="20"/>
              </w:rPr>
              <w:t>quality</w:t>
            </w:r>
          </w:p>
        </w:tc>
        <w:tc>
          <w:tcPr>
            <w:tcW w:w="2007" w:type="dxa"/>
          </w:tcPr>
          <w:p w14:paraId="537030DB" w14:textId="77777777" w:rsidR="00AC003D" w:rsidRPr="00782845" w:rsidRDefault="00AC003D" w:rsidP="00FB2710">
            <w:pPr>
              <w:pStyle w:val="NoSpacing"/>
              <w:rPr>
                <w:sz w:val="20"/>
                <w:szCs w:val="20"/>
              </w:rPr>
            </w:pPr>
            <w:r w:rsidRPr="00782845">
              <w:rPr>
                <w:sz w:val="20"/>
                <w:szCs w:val="20"/>
              </w:rPr>
              <w:t>Posts are additive and/or challenging, reflecting pedagogical knowledge with support from both required reading and outside information.</w:t>
            </w:r>
          </w:p>
        </w:tc>
        <w:tc>
          <w:tcPr>
            <w:tcW w:w="2007" w:type="dxa"/>
          </w:tcPr>
          <w:p w14:paraId="120F10E9" w14:textId="77777777" w:rsidR="00AC003D" w:rsidRPr="00782845" w:rsidRDefault="00AC003D" w:rsidP="00FB2710">
            <w:pPr>
              <w:pStyle w:val="NoSpacing"/>
              <w:rPr>
                <w:sz w:val="20"/>
                <w:szCs w:val="20"/>
              </w:rPr>
            </w:pPr>
            <w:r w:rsidRPr="00782845">
              <w:rPr>
                <w:sz w:val="20"/>
                <w:szCs w:val="20"/>
              </w:rPr>
              <w:t>Responses to posts are additive and/or challenging, reflecting pedagogical knowledge using only experiential support or information from readings. No additional references were brought into the post.</w:t>
            </w:r>
          </w:p>
        </w:tc>
        <w:tc>
          <w:tcPr>
            <w:tcW w:w="2007" w:type="dxa"/>
          </w:tcPr>
          <w:p w14:paraId="67087BD5" w14:textId="77777777" w:rsidR="00AC003D" w:rsidRPr="00782845" w:rsidRDefault="00AC003D" w:rsidP="00FB2710">
            <w:pPr>
              <w:pStyle w:val="NoSpacing"/>
              <w:rPr>
                <w:sz w:val="20"/>
                <w:szCs w:val="20"/>
              </w:rPr>
            </w:pPr>
            <w:r w:rsidRPr="00782845">
              <w:rPr>
                <w:sz w:val="20"/>
                <w:szCs w:val="20"/>
              </w:rPr>
              <w:t>Responses to posts are minimally additive and/or challenging and/or lack support.</w:t>
            </w:r>
          </w:p>
        </w:tc>
        <w:tc>
          <w:tcPr>
            <w:tcW w:w="2007" w:type="dxa"/>
          </w:tcPr>
          <w:p w14:paraId="4B837544" w14:textId="77777777" w:rsidR="00AC003D" w:rsidRPr="00782845" w:rsidRDefault="00AC003D" w:rsidP="00FB2710">
            <w:pPr>
              <w:pStyle w:val="NoSpacing"/>
              <w:rPr>
                <w:sz w:val="20"/>
                <w:szCs w:val="20"/>
              </w:rPr>
            </w:pPr>
            <w:r w:rsidRPr="00782845">
              <w:rPr>
                <w:sz w:val="20"/>
                <w:szCs w:val="20"/>
              </w:rPr>
              <w:t>Responses to post are neither additive nor challenging; post shows basic agreement or disagreement.</w:t>
            </w:r>
          </w:p>
        </w:tc>
      </w:tr>
      <w:tr w:rsidR="00AC003D" w:rsidRPr="00782845" w14:paraId="09E26F83" w14:textId="77777777" w:rsidTr="00072631">
        <w:tc>
          <w:tcPr>
            <w:tcW w:w="1548" w:type="dxa"/>
            <w:vAlign w:val="center"/>
          </w:tcPr>
          <w:p w14:paraId="0279EF51" w14:textId="77777777" w:rsidR="00AC003D" w:rsidRPr="00782845" w:rsidRDefault="00AC003D" w:rsidP="00072631">
            <w:pPr>
              <w:pStyle w:val="NoSpacing"/>
              <w:jc w:val="center"/>
              <w:rPr>
                <w:b/>
                <w:sz w:val="20"/>
                <w:szCs w:val="20"/>
              </w:rPr>
            </w:pPr>
          </w:p>
        </w:tc>
        <w:tc>
          <w:tcPr>
            <w:tcW w:w="2007" w:type="dxa"/>
          </w:tcPr>
          <w:p w14:paraId="1ADEA389" w14:textId="77777777" w:rsidR="00AC003D" w:rsidRPr="00782845" w:rsidRDefault="00AC003D" w:rsidP="00FB2710">
            <w:pPr>
              <w:pStyle w:val="NoSpacing"/>
              <w:rPr>
                <w:rFonts w:eastAsia="Malgun Gothic"/>
                <w:b/>
                <w:sz w:val="20"/>
                <w:szCs w:val="20"/>
                <w:lang w:eastAsia="ko-KR"/>
              </w:rPr>
            </w:pPr>
          </w:p>
        </w:tc>
        <w:tc>
          <w:tcPr>
            <w:tcW w:w="2007" w:type="dxa"/>
          </w:tcPr>
          <w:p w14:paraId="6A347F95"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2</w:t>
            </w:r>
          </w:p>
        </w:tc>
        <w:tc>
          <w:tcPr>
            <w:tcW w:w="2007" w:type="dxa"/>
          </w:tcPr>
          <w:p w14:paraId="7B0F6C8A"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1</w:t>
            </w:r>
          </w:p>
        </w:tc>
        <w:tc>
          <w:tcPr>
            <w:tcW w:w="2007" w:type="dxa"/>
          </w:tcPr>
          <w:p w14:paraId="19C3DC2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0</w:t>
            </w:r>
          </w:p>
        </w:tc>
      </w:tr>
      <w:tr w:rsidR="00AC003D" w:rsidRPr="00782845" w14:paraId="6B11AD78" w14:textId="77777777" w:rsidTr="00072631">
        <w:tc>
          <w:tcPr>
            <w:tcW w:w="1548" w:type="dxa"/>
            <w:vAlign w:val="center"/>
          </w:tcPr>
          <w:p w14:paraId="4EDC9ACD" w14:textId="77777777" w:rsidR="00AC003D" w:rsidRPr="00782845" w:rsidRDefault="00AC003D" w:rsidP="00072631">
            <w:pPr>
              <w:pStyle w:val="NoSpacing"/>
              <w:jc w:val="center"/>
              <w:rPr>
                <w:b/>
                <w:sz w:val="20"/>
                <w:szCs w:val="20"/>
              </w:rPr>
            </w:pPr>
            <w:r w:rsidRPr="00782845">
              <w:rPr>
                <w:b/>
                <w:sz w:val="20"/>
                <w:szCs w:val="20"/>
              </w:rPr>
              <w:t>Language</w:t>
            </w:r>
          </w:p>
        </w:tc>
        <w:tc>
          <w:tcPr>
            <w:tcW w:w="2007" w:type="dxa"/>
          </w:tcPr>
          <w:p w14:paraId="002B9CBE" w14:textId="77777777" w:rsidR="00AC003D" w:rsidRPr="00782845" w:rsidRDefault="00AC003D" w:rsidP="00FB2710">
            <w:pPr>
              <w:pStyle w:val="NoSpacing"/>
              <w:rPr>
                <w:sz w:val="20"/>
                <w:szCs w:val="20"/>
              </w:rPr>
            </w:pPr>
          </w:p>
        </w:tc>
        <w:tc>
          <w:tcPr>
            <w:tcW w:w="2007" w:type="dxa"/>
          </w:tcPr>
          <w:p w14:paraId="2428D893" w14:textId="77777777" w:rsidR="00AC003D" w:rsidRPr="00782845" w:rsidRDefault="00AC003D" w:rsidP="00FB2710">
            <w:pPr>
              <w:pStyle w:val="NoSpacing"/>
              <w:rPr>
                <w:sz w:val="20"/>
                <w:szCs w:val="20"/>
              </w:rPr>
            </w:pPr>
            <w:r w:rsidRPr="00782845">
              <w:rPr>
                <w:sz w:val="20"/>
                <w:szCs w:val="20"/>
              </w:rPr>
              <w:t xml:space="preserve">Post uses academic language, proper grammar, and proper spelling. </w:t>
            </w:r>
          </w:p>
        </w:tc>
        <w:tc>
          <w:tcPr>
            <w:tcW w:w="2007" w:type="dxa"/>
          </w:tcPr>
          <w:p w14:paraId="4E09580B" w14:textId="77777777" w:rsidR="00AC003D" w:rsidRPr="00782845" w:rsidRDefault="00AC003D" w:rsidP="00FB2710">
            <w:pPr>
              <w:pStyle w:val="NoSpacing"/>
              <w:rPr>
                <w:sz w:val="20"/>
                <w:szCs w:val="20"/>
              </w:rPr>
            </w:pPr>
            <w:r w:rsidRPr="00782845">
              <w:rPr>
                <w:sz w:val="20"/>
                <w:szCs w:val="20"/>
              </w:rPr>
              <w:t>Posts predominantly use academic language but contain spelling errors, grammatical errors, or “conversational” English that does not detract from the overall meaning.</w:t>
            </w:r>
          </w:p>
        </w:tc>
        <w:tc>
          <w:tcPr>
            <w:tcW w:w="2007" w:type="dxa"/>
          </w:tcPr>
          <w:p w14:paraId="578381A6" w14:textId="77777777" w:rsidR="00AC003D" w:rsidRPr="00782845" w:rsidRDefault="00AC003D" w:rsidP="00FB2710">
            <w:pPr>
              <w:pStyle w:val="NoSpacing"/>
              <w:rPr>
                <w:sz w:val="20"/>
                <w:szCs w:val="20"/>
              </w:rPr>
            </w:pPr>
            <w:r w:rsidRPr="00782845">
              <w:rPr>
                <w:sz w:val="20"/>
                <w:szCs w:val="20"/>
              </w:rPr>
              <w:t>Posts contain numerous grammatical and spelling errors and/ or uses colloquial language more than academic language.</w:t>
            </w:r>
          </w:p>
        </w:tc>
      </w:tr>
      <w:tr w:rsidR="00AC003D" w:rsidRPr="00782845" w14:paraId="33B988E3" w14:textId="77777777" w:rsidTr="00072631">
        <w:tc>
          <w:tcPr>
            <w:tcW w:w="1548" w:type="dxa"/>
            <w:vAlign w:val="center"/>
          </w:tcPr>
          <w:p w14:paraId="2038D194" w14:textId="77777777" w:rsidR="00AC003D" w:rsidRPr="00782845" w:rsidRDefault="00AC003D" w:rsidP="00072631">
            <w:pPr>
              <w:pStyle w:val="NoSpacing"/>
              <w:jc w:val="center"/>
              <w:rPr>
                <w:b/>
                <w:sz w:val="20"/>
                <w:szCs w:val="20"/>
              </w:rPr>
            </w:pPr>
          </w:p>
        </w:tc>
        <w:tc>
          <w:tcPr>
            <w:tcW w:w="2007" w:type="dxa"/>
          </w:tcPr>
          <w:p w14:paraId="3ECCCD58" w14:textId="77777777" w:rsidR="00AC003D" w:rsidRPr="00782845" w:rsidRDefault="00AC003D" w:rsidP="00FB2710">
            <w:pPr>
              <w:pStyle w:val="NoSpacing"/>
              <w:rPr>
                <w:sz w:val="20"/>
                <w:szCs w:val="20"/>
              </w:rPr>
            </w:pPr>
          </w:p>
        </w:tc>
        <w:tc>
          <w:tcPr>
            <w:tcW w:w="2007" w:type="dxa"/>
            <w:vAlign w:val="center"/>
          </w:tcPr>
          <w:p w14:paraId="51EE73BF"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2</w:t>
            </w:r>
          </w:p>
        </w:tc>
        <w:tc>
          <w:tcPr>
            <w:tcW w:w="2007" w:type="dxa"/>
            <w:vAlign w:val="center"/>
          </w:tcPr>
          <w:p w14:paraId="43DB4ADE"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1</w:t>
            </w:r>
          </w:p>
        </w:tc>
        <w:tc>
          <w:tcPr>
            <w:tcW w:w="2007" w:type="dxa"/>
            <w:vAlign w:val="center"/>
          </w:tcPr>
          <w:p w14:paraId="4ED3F061"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0</w:t>
            </w:r>
          </w:p>
        </w:tc>
      </w:tr>
      <w:tr w:rsidR="00AC003D" w:rsidRPr="00782845" w14:paraId="68634A49" w14:textId="77777777" w:rsidTr="00072631">
        <w:tc>
          <w:tcPr>
            <w:tcW w:w="1548" w:type="dxa"/>
            <w:vAlign w:val="center"/>
          </w:tcPr>
          <w:p w14:paraId="6FC54986" w14:textId="77777777" w:rsidR="00AC003D" w:rsidRPr="00782845" w:rsidRDefault="00AC003D" w:rsidP="00072631">
            <w:pPr>
              <w:spacing w:before="100" w:beforeAutospacing="1" w:after="100" w:afterAutospacing="1"/>
              <w:jc w:val="center"/>
              <w:rPr>
                <w:rFonts w:eastAsia="Times New Roman"/>
                <w:b/>
                <w:bCs/>
                <w:sz w:val="20"/>
                <w:szCs w:val="20"/>
              </w:rPr>
            </w:pPr>
            <w:r w:rsidRPr="00782845">
              <w:rPr>
                <w:rFonts w:eastAsia="Times New Roman"/>
                <w:b/>
                <w:bCs/>
                <w:sz w:val="20"/>
                <w:szCs w:val="20"/>
              </w:rPr>
              <w:t>Outside Reference Use</w:t>
            </w:r>
          </w:p>
        </w:tc>
        <w:tc>
          <w:tcPr>
            <w:tcW w:w="2007" w:type="dxa"/>
          </w:tcPr>
          <w:p w14:paraId="7EA28A71" w14:textId="77777777" w:rsidR="00AC003D" w:rsidRPr="00782845" w:rsidRDefault="00AC003D" w:rsidP="00FB2710">
            <w:pPr>
              <w:pStyle w:val="NoSpacing"/>
              <w:rPr>
                <w:sz w:val="20"/>
                <w:szCs w:val="20"/>
              </w:rPr>
            </w:pPr>
          </w:p>
        </w:tc>
        <w:tc>
          <w:tcPr>
            <w:tcW w:w="2007" w:type="dxa"/>
          </w:tcPr>
          <w:p w14:paraId="3CA61F7D" w14:textId="77777777" w:rsidR="00AC003D" w:rsidRPr="00782845" w:rsidRDefault="00AC003D" w:rsidP="00FB2710">
            <w:pPr>
              <w:pStyle w:val="NoSpacing"/>
              <w:rPr>
                <w:sz w:val="20"/>
                <w:szCs w:val="20"/>
              </w:rPr>
            </w:pPr>
          </w:p>
        </w:tc>
        <w:tc>
          <w:tcPr>
            <w:tcW w:w="2007" w:type="dxa"/>
            <w:vAlign w:val="center"/>
          </w:tcPr>
          <w:p w14:paraId="4C12E3CA"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Used outside reference</w:t>
            </w:r>
          </w:p>
        </w:tc>
        <w:tc>
          <w:tcPr>
            <w:tcW w:w="2007" w:type="dxa"/>
            <w:vAlign w:val="center"/>
          </w:tcPr>
          <w:p w14:paraId="0BB98D0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Did not use outside reference</w:t>
            </w:r>
          </w:p>
        </w:tc>
      </w:tr>
      <w:tr w:rsidR="00AC003D" w:rsidRPr="00782845" w14:paraId="427D018A" w14:textId="77777777" w:rsidTr="00072631">
        <w:tc>
          <w:tcPr>
            <w:tcW w:w="1548" w:type="dxa"/>
            <w:vAlign w:val="center"/>
          </w:tcPr>
          <w:p w14:paraId="4425B414" w14:textId="77777777" w:rsidR="00AC003D" w:rsidRPr="00782845" w:rsidRDefault="00AC003D" w:rsidP="00072631">
            <w:pPr>
              <w:spacing w:before="100" w:beforeAutospacing="1" w:after="100" w:afterAutospacing="1"/>
              <w:jc w:val="center"/>
              <w:rPr>
                <w:rFonts w:eastAsia="Times New Roman"/>
                <w:b/>
                <w:bCs/>
                <w:sz w:val="20"/>
                <w:szCs w:val="20"/>
              </w:rPr>
            </w:pPr>
            <w:r w:rsidRPr="00782845">
              <w:rPr>
                <w:rFonts w:eastAsia="Times New Roman"/>
                <w:b/>
                <w:bCs/>
                <w:sz w:val="20"/>
                <w:szCs w:val="20"/>
              </w:rPr>
              <w:t>In-class reference use</w:t>
            </w:r>
          </w:p>
        </w:tc>
        <w:tc>
          <w:tcPr>
            <w:tcW w:w="2007" w:type="dxa"/>
          </w:tcPr>
          <w:p w14:paraId="757A29C5" w14:textId="77777777" w:rsidR="00AC003D" w:rsidRPr="00782845" w:rsidRDefault="00AC003D" w:rsidP="00FB2710">
            <w:pPr>
              <w:pStyle w:val="NoSpacing"/>
              <w:rPr>
                <w:sz w:val="20"/>
                <w:szCs w:val="20"/>
              </w:rPr>
            </w:pPr>
          </w:p>
        </w:tc>
        <w:tc>
          <w:tcPr>
            <w:tcW w:w="2007" w:type="dxa"/>
            <w:vAlign w:val="center"/>
          </w:tcPr>
          <w:p w14:paraId="6AA167D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2 or more </w:t>
            </w:r>
            <w:r>
              <w:rPr>
                <w:rFonts w:eastAsia="Times New Roman"/>
                <w:sz w:val="20"/>
                <w:szCs w:val="20"/>
              </w:rPr>
              <w:t xml:space="preserve">in-class </w:t>
            </w:r>
            <w:r w:rsidRPr="00782845">
              <w:rPr>
                <w:rFonts w:eastAsia="Times New Roman"/>
                <w:sz w:val="20"/>
                <w:szCs w:val="20"/>
              </w:rPr>
              <w:t xml:space="preserve">references </w:t>
            </w:r>
          </w:p>
        </w:tc>
        <w:tc>
          <w:tcPr>
            <w:tcW w:w="2007" w:type="dxa"/>
            <w:vAlign w:val="center"/>
          </w:tcPr>
          <w:p w14:paraId="4D19BE4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w:t>
            </w:r>
            <w:r>
              <w:rPr>
                <w:rFonts w:eastAsia="Times New Roman"/>
                <w:sz w:val="20"/>
                <w:szCs w:val="20"/>
              </w:rPr>
              <w:t>1 in-class reference</w:t>
            </w:r>
          </w:p>
        </w:tc>
        <w:tc>
          <w:tcPr>
            <w:tcW w:w="2007" w:type="dxa"/>
            <w:vAlign w:val="center"/>
          </w:tcPr>
          <w:p w14:paraId="6FA5B0D0" w14:textId="77777777" w:rsidR="00AC003D" w:rsidRPr="00782845" w:rsidRDefault="00AC003D" w:rsidP="00FB2710">
            <w:pPr>
              <w:spacing w:before="100" w:beforeAutospacing="1" w:after="100" w:afterAutospacing="1"/>
              <w:rPr>
                <w:rFonts w:eastAsia="Times New Roman"/>
                <w:sz w:val="20"/>
                <w:szCs w:val="20"/>
              </w:rPr>
            </w:pPr>
            <w:r>
              <w:rPr>
                <w:rFonts w:eastAsia="Times New Roman"/>
                <w:sz w:val="20"/>
                <w:szCs w:val="20"/>
              </w:rPr>
              <w:t>N</w:t>
            </w:r>
            <w:r w:rsidRPr="00782845">
              <w:rPr>
                <w:rFonts w:eastAsia="Times New Roman"/>
                <w:sz w:val="20"/>
                <w:szCs w:val="20"/>
              </w:rPr>
              <w:t xml:space="preserve">o </w:t>
            </w:r>
            <w:r>
              <w:rPr>
                <w:rFonts w:eastAsia="Times New Roman"/>
                <w:sz w:val="20"/>
                <w:szCs w:val="20"/>
              </w:rPr>
              <w:t xml:space="preserve">in-class </w:t>
            </w:r>
            <w:r w:rsidRPr="00782845">
              <w:rPr>
                <w:rFonts w:eastAsia="Times New Roman"/>
                <w:sz w:val="20"/>
                <w:szCs w:val="20"/>
              </w:rPr>
              <w:t>reference</w:t>
            </w:r>
          </w:p>
        </w:tc>
      </w:tr>
      <w:tr w:rsidR="00AC003D" w:rsidRPr="00782845" w14:paraId="6F758B4E" w14:textId="77777777" w:rsidTr="00072631">
        <w:tc>
          <w:tcPr>
            <w:tcW w:w="1548" w:type="dxa"/>
            <w:vAlign w:val="center"/>
          </w:tcPr>
          <w:p w14:paraId="50B0ED37" w14:textId="77777777" w:rsidR="00AC003D" w:rsidRPr="00782845" w:rsidRDefault="00AC003D" w:rsidP="00072631">
            <w:pPr>
              <w:pStyle w:val="NoSpacing"/>
              <w:jc w:val="center"/>
              <w:rPr>
                <w:b/>
                <w:sz w:val="20"/>
                <w:szCs w:val="20"/>
              </w:rPr>
            </w:pPr>
            <w:r w:rsidRPr="00782845">
              <w:rPr>
                <w:b/>
                <w:sz w:val="20"/>
                <w:szCs w:val="20"/>
              </w:rPr>
              <w:t>Citation</w:t>
            </w:r>
          </w:p>
        </w:tc>
        <w:tc>
          <w:tcPr>
            <w:tcW w:w="2007" w:type="dxa"/>
          </w:tcPr>
          <w:p w14:paraId="2E8927E8" w14:textId="77777777" w:rsidR="00AC003D" w:rsidRPr="00782845" w:rsidRDefault="00AC003D" w:rsidP="00FB2710">
            <w:pPr>
              <w:pStyle w:val="NoSpacing"/>
              <w:rPr>
                <w:sz w:val="20"/>
                <w:szCs w:val="20"/>
              </w:rPr>
            </w:pPr>
          </w:p>
        </w:tc>
        <w:tc>
          <w:tcPr>
            <w:tcW w:w="2007" w:type="dxa"/>
          </w:tcPr>
          <w:p w14:paraId="5ECCA959" w14:textId="77777777" w:rsidR="00AC003D" w:rsidRPr="00782845" w:rsidRDefault="00AC003D" w:rsidP="00FB2710">
            <w:pPr>
              <w:pStyle w:val="NoSpacing"/>
              <w:rPr>
                <w:sz w:val="20"/>
                <w:szCs w:val="20"/>
              </w:rPr>
            </w:pPr>
          </w:p>
        </w:tc>
        <w:tc>
          <w:tcPr>
            <w:tcW w:w="2007" w:type="dxa"/>
            <w:vAlign w:val="center"/>
          </w:tcPr>
          <w:p w14:paraId="6C89B2C4"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100% accurate using APA style. Includes full references.</w:t>
            </w:r>
          </w:p>
        </w:tc>
        <w:tc>
          <w:tcPr>
            <w:tcW w:w="2007" w:type="dxa"/>
            <w:vAlign w:val="center"/>
          </w:tcPr>
          <w:p w14:paraId="799BF79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missing or has one or more errors.</w:t>
            </w:r>
            <w:r>
              <w:rPr>
                <w:rFonts w:eastAsia="Times New Roman"/>
                <w:sz w:val="20"/>
                <w:szCs w:val="20"/>
              </w:rPr>
              <w:t xml:space="preserve"> Missing references.</w:t>
            </w:r>
          </w:p>
        </w:tc>
      </w:tr>
    </w:tbl>
    <w:p w14:paraId="0B6E2580" w14:textId="77777777" w:rsidR="00AC003D" w:rsidRDefault="00AC003D" w:rsidP="00AC003D"/>
    <w:p w14:paraId="583427C9" w14:textId="00A2AFF0" w:rsidR="00AC003D" w:rsidRDefault="00AC003D" w:rsidP="005E6D38"/>
    <w:sectPr w:rsidR="00AC003D" w:rsidSect="00E8504C">
      <w:headerReference w:type="default" r:id="rId16"/>
      <w:footerReference w:type="default" r:id="rId17"/>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60757" w14:textId="77777777" w:rsidR="0071571F" w:rsidRDefault="0071571F">
      <w:r>
        <w:separator/>
      </w:r>
    </w:p>
  </w:endnote>
  <w:endnote w:type="continuationSeparator" w:id="0">
    <w:p w14:paraId="20CE9588" w14:textId="77777777" w:rsidR="0071571F" w:rsidRDefault="0071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8543939"/>
      <w:docPartObj>
        <w:docPartGallery w:val="Page Numbers (Bottom of Page)"/>
        <w:docPartUnique/>
      </w:docPartObj>
    </w:sdtPr>
    <w:sdtEndPr>
      <w:rPr>
        <w:noProof/>
      </w:rPr>
    </w:sdtEndPr>
    <w:sdtContent>
      <w:p w14:paraId="641B6471" w14:textId="5119F093" w:rsidR="00BB348B" w:rsidRDefault="00BB34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4CE3A9" w14:textId="57C94642" w:rsidR="00072631" w:rsidRPr="0041643D" w:rsidRDefault="00072631" w:rsidP="00072631">
    <w:pPr>
      <w:jc w:val="center"/>
      <w:rPr>
        <w:b/>
        <w:i/>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043D2" w14:textId="77777777" w:rsidR="0071571F" w:rsidRDefault="0071571F">
      <w:r>
        <w:separator/>
      </w:r>
    </w:p>
  </w:footnote>
  <w:footnote w:type="continuationSeparator" w:id="0">
    <w:p w14:paraId="7FF5CC8A" w14:textId="77777777" w:rsidR="0071571F" w:rsidRDefault="0071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42B31" w14:textId="65AFDBE9" w:rsidR="00072631" w:rsidRPr="00461E70" w:rsidRDefault="00072631"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072631" w:rsidRPr="00873B6D" w:rsidRDefault="00072631"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072631" w:rsidRPr="00873B6D" w:rsidRDefault="00072631"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072631" w:rsidRPr="00873B6D" w:rsidRDefault="00072631"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072631" w:rsidRPr="00873B6D" w:rsidRDefault="00072631"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B90"/>
    <w:multiLevelType w:val="hybridMultilevel"/>
    <w:tmpl w:val="3A5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B0559"/>
    <w:multiLevelType w:val="hybridMultilevel"/>
    <w:tmpl w:val="9E54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6250F"/>
    <w:multiLevelType w:val="hybridMultilevel"/>
    <w:tmpl w:val="F176F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A8E12D2"/>
    <w:multiLevelType w:val="hybridMultilevel"/>
    <w:tmpl w:val="8264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B51756"/>
    <w:multiLevelType w:val="hybridMultilevel"/>
    <w:tmpl w:val="F5926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0852F4"/>
    <w:multiLevelType w:val="hybridMultilevel"/>
    <w:tmpl w:val="5236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1"/>
  </w:num>
  <w:num w:numId="4">
    <w:abstractNumId w:val="7"/>
  </w:num>
  <w:num w:numId="5">
    <w:abstractNumId w:val="6"/>
  </w:num>
  <w:num w:numId="6">
    <w:abstractNumId w:val="1"/>
  </w:num>
  <w:num w:numId="7">
    <w:abstractNumId w:val="10"/>
  </w:num>
  <w:num w:numId="8">
    <w:abstractNumId w:val="3"/>
  </w:num>
  <w:num w:numId="9">
    <w:abstractNumId w:val="9"/>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1883"/>
    <w:rsid w:val="000324E2"/>
    <w:rsid w:val="00041EEC"/>
    <w:rsid w:val="00060513"/>
    <w:rsid w:val="00062E11"/>
    <w:rsid w:val="000654DB"/>
    <w:rsid w:val="00072631"/>
    <w:rsid w:val="00084FAD"/>
    <w:rsid w:val="00093AC0"/>
    <w:rsid w:val="000A533A"/>
    <w:rsid w:val="000C6B63"/>
    <w:rsid w:val="001062A6"/>
    <w:rsid w:val="0012722E"/>
    <w:rsid w:val="00132538"/>
    <w:rsid w:val="00135A0A"/>
    <w:rsid w:val="0015532E"/>
    <w:rsid w:val="00155F6A"/>
    <w:rsid w:val="00160B9D"/>
    <w:rsid w:val="001726D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36E2"/>
    <w:rsid w:val="00305F43"/>
    <w:rsid w:val="00327B97"/>
    <w:rsid w:val="003568FD"/>
    <w:rsid w:val="00366AEF"/>
    <w:rsid w:val="00374A09"/>
    <w:rsid w:val="00391574"/>
    <w:rsid w:val="003A0A98"/>
    <w:rsid w:val="003A4D18"/>
    <w:rsid w:val="003B10D7"/>
    <w:rsid w:val="003E74C1"/>
    <w:rsid w:val="00430C10"/>
    <w:rsid w:val="0044459D"/>
    <w:rsid w:val="00452FD4"/>
    <w:rsid w:val="00461E70"/>
    <w:rsid w:val="004732B1"/>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53ED"/>
    <w:rsid w:val="005B6BE7"/>
    <w:rsid w:val="005E11B9"/>
    <w:rsid w:val="005E6D38"/>
    <w:rsid w:val="005E6DBE"/>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F6110"/>
    <w:rsid w:val="006F7DC5"/>
    <w:rsid w:val="007002A6"/>
    <w:rsid w:val="00713858"/>
    <w:rsid w:val="0071571F"/>
    <w:rsid w:val="007322A4"/>
    <w:rsid w:val="007500FE"/>
    <w:rsid w:val="0075396F"/>
    <w:rsid w:val="00755614"/>
    <w:rsid w:val="007777E6"/>
    <w:rsid w:val="0078222A"/>
    <w:rsid w:val="007873B5"/>
    <w:rsid w:val="007945F5"/>
    <w:rsid w:val="007B32E1"/>
    <w:rsid w:val="007C12D4"/>
    <w:rsid w:val="007D5E5D"/>
    <w:rsid w:val="007D7FD1"/>
    <w:rsid w:val="00810A76"/>
    <w:rsid w:val="00814CD8"/>
    <w:rsid w:val="008150A9"/>
    <w:rsid w:val="00827F80"/>
    <w:rsid w:val="00871603"/>
    <w:rsid w:val="00873B6D"/>
    <w:rsid w:val="00874C23"/>
    <w:rsid w:val="00885D8C"/>
    <w:rsid w:val="00890437"/>
    <w:rsid w:val="008933AD"/>
    <w:rsid w:val="008B6FED"/>
    <w:rsid w:val="008F219B"/>
    <w:rsid w:val="008F3C6C"/>
    <w:rsid w:val="008F514F"/>
    <w:rsid w:val="00912911"/>
    <w:rsid w:val="0093729C"/>
    <w:rsid w:val="00943C0D"/>
    <w:rsid w:val="009512C8"/>
    <w:rsid w:val="009648FB"/>
    <w:rsid w:val="00975BA5"/>
    <w:rsid w:val="00992918"/>
    <w:rsid w:val="00995EE5"/>
    <w:rsid w:val="009B1AC3"/>
    <w:rsid w:val="009C018B"/>
    <w:rsid w:val="009C1CF2"/>
    <w:rsid w:val="009D2454"/>
    <w:rsid w:val="009D3F10"/>
    <w:rsid w:val="009E2918"/>
    <w:rsid w:val="009F4DD4"/>
    <w:rsid w:val="00A24E5B"/>
    <w:rsid w:val="00A41EBF"/>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348B"/>
    <w:rsid w:val="00BB5839"/>
    <w:rsid w:val="00BB6D20"/>
    <w:rsid w:val="00BC34C6"/>
    <w:rsid w:val="00BD6474"/>
    <w:rsid w:val="00BD69C7"/>
    <w:rsid w:val="00BD70B7"/>
    <w:rsid w:val="00BE765E"/>
    <w:rsid w:val="00BE7984"/>
    <w:rsid w:val="00C34B96"/>
    <w:rsid w:val="00C37211"/>
    <w:rsid w:val="00C416FF"/>
    <w:rsid w:val="00C53053"/>
    <w:rsid w:val="00CB3CE6"/>
    <w:rsid w:val="00CB51B5"/>
    <w:rsid w:val="00CC4627"/>
    <w:rsid w:val="00CE3123"/>
    <w:rsid w:val="00CE4B59"/>
    <w:rsid w:val="00CF2FD3"/>
    <w:rsid w:val="00CF3B1E"/>
    <w:rsid w:val="00CF7BD0"/>
    <w:rsid w:val="00D01D34"/>
    <w:rsid w:val="00D057F8"/>
    <w:rsid w:val="00D05A84"/>
    <w:rsid w:val="00D10F14"/>
    <w:rsid w:val="00D42412"/>
    <w:rsid w:val="00D43D6D"/>
    <w:rsid w:val="00D5080B"/>
    <w:rsid w:val="00D63C12"/>
    <w:rsid w:val="00D6788F"/>
    <w:rsid w:val="00D8765A"/>
    <w:rsid w:val="00D91F59"/>
    <w:rsid w:val="00DB6668"/>
    <w:rsid w:val="00DC23E8"/>
    <w:rsid w:val="00DD0D3F"/>
    <w:rsid w:val="00DD0EF0"/>
    <w:rsid w:val="00DD1F45"/>
    <w:rsid w:val="00DE62DB"/>
    <w:rsid w:val="00E1048B"/>
    <w:rsid w:val="00E17ABD"/>
    <w:rsid w:val="00E32ECC"/>
    <w:rsid w:val="00E41F44"/>
    <w:rsid w:val="00E7612C"/>
    <w:rsid w:val="00E8504C"/>
    <w:rsid w:val="00E91FD8"/>
    <w:rsid w:val="00E920CC"/>
    <w:rsid w:val="00E93D6F"/>
    <w:rsid w:val="00EA1BD2"/>
    <w:rsid w:val="00EA744A"/>
    <w:rsid w:val="00EB480F"/>
    <w:rsid w:val="00EC6D5B"/>
    <w:rsid w:val="00ED0CE4"/>
    <w:rsid w:val="00ED2839"/>
    <w:rsid w:val="00EE43E6"/>
    <w:rsid w:val="00EF04CB"/>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bany.edu/graduatebulletin/requirements_degree.htm" TargetMode="External"/><Relationship Id="rId13" Type="http://schemas.openxmlformats.org/officeDocument/2006/relationships/hyperlink" Target="https://www.albany.edu/advocacyce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bany.edu/spirituality/onCampus.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bany.edu/health_center/" TargetMode="External"/><Relationship Id="rId5" Type="http://schemas.openxmlformats.org/officeDocument/2006/relationships/webSettings" Target="webSettings.xml"/><Relationship Id="rId15" Type="http://schemas.openxmlformats.org/officeDocument/2006/relationships/hyperlink" Target="http://police.albany.edu/" TargetMode="External"/><Relationship Id="rId10" Type="http://schemas.openxmlformats.org/officeDocument/2006/relationships/hyperlink" Target="https://www.albany.edu/counseling_cent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lbany.edu/disability/index.shtml" TargetMode="External"/><Relationship Id="rId14" Type="http://schemas.openxmlformats.org/officeDocument/2006/relationships/hyperlink" Target="https://www.albany.edu/equity-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88B67-6FC0-452D-987A-DF7F32B8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2888</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Ronald Schorpp</cp:lastModifiedBy>
  <cp:revision>3</cp:revision>
  <dcterms:created xsi:type="dcterms:W3CDTF">2019-06-03T14:06:00Z</dcterms:created>
  <dcterms:modified xsi:type="dcterms:W3CDTF">2019-06-03T14:23:00Z</dcterms:modified>
</cp:coreProperties>
</file>